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AC" w:rsidRDefault="00CC2A34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189866</wp:posOffset>
                </wp:positionV>
                <wp:extent cx="3867150" cy="1935480"/>
                <wp:effectExtent l="0" t="0" r="1905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Default="00E250E2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  <w:t>L’</w:t>
                            </w:r>
                            <w:r w:rsidR="007736E4" w:rsidRPr="00FD747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D747E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recrute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D747E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pour le CMPP d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 xml:space="preserve">e </w:t>
                            </w:r>
                          </w:p>
                          <w:p w:rsidR="007736E4" w:rsidRPr="00FD747E" w:rsidRDefault="007736E4" w:rsidP="007736E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05pt;margin-top:14.95pt;width:304.5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" strokecolor="black [3213]">
                <v:textbox>
                  <w:txbxContent>
                    <w:p w:rsidR="007736E4" w:rsidRDefault="00E250E2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  <w:t>L’</w:t>
                      </w:r>
                      <w:r w:rsidR="007736E4" w:rsidRPr="00FD747E"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  <w:t xml:space="preserve">ADPEP30 </w:t>
                      </w:r>
                    </w:p>
                    <w:p w:rsidR="007736E4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FD747E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recrute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D747E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pour le CMPP d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 xml:space="preserve">e </w:t>
                      </w:r>
                    </w:p>
                    <w:p w:rsidR="007736E4" w:rsidRPr="00FD747E" w:rsidRDefault="007736E4" w:rsidP="007736E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E250E2" w:rsidRPr="004112CF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627E5B" w:rsidRPr="00891EAC" w:rsidRDefault="00627E5B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7736E4" w:rsidRDefault="00210171" w:rsidP="00210171">
      <w:r>
        <w:tab/>
      </w:r>
      <w:r>
        <w:tab/>
      </w:r>
      <w:r>
        <w:tab/>
      </w:r>
      <w:r>
        <w:tab/>
        <w:t xml:space="preserve"> 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PSYCH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O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>LOGUE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</w:p>
    <w:p w:rsidR="007736E4" w:rsidRPr="00324D3F" w:rsidRDefault="00D66FEA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>CDD</w:t>
      </w:r>
      <w:r w:rsidR="007736E4" w:rsidRPr="00324D3F">
        <w:rPr>
          <w:rFonts w:ascii="TimesNewRomanPSMT" w:hAnsi="TimesNewRomanPSMT" w:cs="TimesNewRomanPSMT"/>
          <w:b/>
          <w:sz w:val="40"/>
          <w:szCs w:val="40"/>
        </w:rPr>
        <w:t xml:space="preserve"> à 0,</w:t>
      </w:r>
      <w:r w:rsidR="00A0371C">
        <w:rPr>
          <w:rFonts w:ascii="TimesNewRomanPSMT" w:hAnsi="TimesNewRomanPSMT" w:cs="TimesNewRomanPSMT"/>
          <w:b/>
          <w:sz w:val="40"/>
          <w:szCs w:val="40"/>
        </w:rPr>
        <w:t>4</w:t>
      </w:r>
      <w:r w:rsidR="007736E4">
        <w:rPr>
          <w:rFonts w:ascii="TimesNewRomanPSMT" w:hAnsi="TimesNewRomanPSMT" w:cs="TimesNewRomanPSMT"/>
          <w:b/>
          <w:sz w:val="40"/>
          <w:szCs w:val="40"/>
        </w:rPr>
        <w:t>0</w:t>
      </w:r>
      <w:r w:rsidR="007736E4" w:rsidRPr="00324D3F">
        <w:rPr>
          <w:rFonts w:ascii="TimesNewRomanPSMT" w:hAnsi="TimesNewRomanPSMT" w:cs="TimesNewRomanPSMT"/>
          <w:b/>
          <w:sz w:val="40"/>
          <w:szCs w:val="40"/>
        </w:rPr>
        <w:t xml:space="preserve"> ETP </w:t>
      </w:r>
      <w:r w:rsidR="00A0371C">
        <w:rPr>
          <w:rFonts w:ascii="TimesNewRomanPSMT" w:hAnsi="TimesNewRomanPSMT" w:cs="TimesNewRomanPSMT"/>
          <w:b/>
          <w:sz w:val="40"/>
          <w:szCs w:val="40"/>
        </w:rPr>
        <w:t>(14 heures/semaine)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 w:rsidR="00D66FEA">
        <w:rPr>
          <w:rFonts w:ascii="TimesNewRomanPSMT" w:hAnsi="TimesNewRomanPSMT" w:cs="TimesNewRomanPSMT"/>
          <w:b/>
          <w:sz w:val="40"/>
          <w:szCs w:val="40"/>
        </w:rPr>
        <w:t>du</w:t>
      </w:r>
      <w:r w:rsidR="00CC2A34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D66FEA">
        <w:rPr>
          <w:rFonts w:ascii="TimesNewRomanPSMT" w:hAnsi="TimesNewRomanPSMT" w:cs="TimesNewRomanPSMT"/>
          <w:b/>
          <w:sz w:val="40"/>
          <w:szCs w:val="40"/>
        </w:rPr>
        <w:t>2 septembre 2019 au 10 juillet 2020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20"/>
          <w:szCs w:val="40"/>
        </w:rPr>
      </w:pPr>
    </w:p>
    <w:p w:rsidR="00A0371C" w:rsidRPr="00A0371C" w:rsidRDefault="00A0371C" w:rsidP="00A0371C">
      <w:r w:rsidRPr="00A0371C">
        <w:t xml:space="preserve">Les missions du psychologue au CMPP </w:t>
      </w:r>
      <w:r w:rsidRPr="00A0371C">
        <w:t xml:space="preserve">sont :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réalisation de bilans psychologiques sur prescription médicale :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Bilans psychométriques et des fonctions cognitives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Psychoaffectifs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du fonctionnement familial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des ressources relationnelles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aux réunions de synthèse en équipe pluridisciplinaire, et à l’élaboration du projet de soins global de l’enfant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mise en œuvre de suivis psychothérapeutiques individuels et/ou de groupe (seul(e) ou </w:t>
      </w:r>
      <w:proofErr w:type="spellStart"/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proofErr w:type="spellEnd"/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-animée avec un autre thérapeute),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L’articulation avec les autres membres de l’équipe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relation et le travail en réseau avec les partenaires extérieurs : participation aux équipes éducatives, contacts téléphoniques …</w:t>
      </w:r>
    </w:p>
    <w:p w:rsidR="00A0371C" w:rsidRPr="00A0371C" w:rsidRDefault="00A0371C" w:rsidP="00A0371C">
      <w:pPr>
        <w:spacing w:after="200" w:line="276" w:lineRule="auto"/>
        <w:ind w:left="360"/>
        <w:rPr>
          <w:sz w:val="22"/>
        </w:rPr>
      </w:pPr>
    </w:p>
    <w:p w:rsidR="00E250E2" w:rsidRPr="00A0371C" w:rsidRDefault="00E250E2" w:rsidP="00E250E2">
      <w:pPr>
        <w:jc w:val="center"/>
      </w:pPr>
      <w:r w:rsidRPr="00A0371C">
        <w:t>La rémunération est celle de la convention du 15 mars 1966, avec une reprise d’ancienneté dans les conditions prévues par cette convention.</w:t>
      </w: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7736E4" w:rsidRPr="00A0371C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Les candidatures (lettre de motivation, curriculum vitae) sont à adresse</w:t>
      </w:r>
      <w:bookmarkStart w:id="0" w:name="_GoBack"/>
      <w:bookmarkEnd w:id="0"/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r à :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Monsieur le directeur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CENTRE MEDICO PSYCHO PEDAGOGIQUE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410 chemin des </w:t>
      </w:r>
      <w:proofErr w:type="spellStart"/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Boissières</w:t>
      </w:r>
      <w:proofErr w:type="spellEnd"/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30380 Saint Christol les Alès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Tél : 04 66 522 522 - Fax : 04 66 52 72 10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proofErr w:type="gramStart"/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e</w:t>
      </w:r>
      <w:proofErr w:type="gramEnd"/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 mail</w:t>
      </w:r>
      <w:proofErr w:type="spellEnd"/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 : </w:t>
      </w:r>
      <w:hyperlink r:id="rId8" w:history="1">
        <w:r w:rsidRPr="00A0371C">
          <w:rPr>
            <w:rStyle w:val="Lienhypertexte"/>
            <w:rFonts w:ascii="TimesNewRomanPS-BoldMT" w:hAnsi="TimesNewRomanPS-BoldMT" w:cs="TimesNewRomanPS-BoldMT"/>
            <w:b/>
            <w:bCs/>
            <w:sz w:val="28"/>
            <w:szCs w:val="32"/>
          </w:rPr>
          <w:t>direction.cmpp@adpep30.org</w:t>
        </w:r>
      </w:hyperlink>
    </w:p>
    <w:sectPr w:rsidR="007736E4" w:rsidRPr="007736E4" w:rsidSect="00FA7C53">
      <w:pgSz w:w="11900" w:h="16840"/>
      <w:pgMar w:top="709" w:right="1410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85B"/>
    <w:multiLevelType w:val="hybridMultilevel"/>
    <w:tmpl w:val="28B0634C"/>
    <w:lvl w:ilvl="0" w:tplc="4E96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09"/>
    <w:rsid w:val="00044302"/>
    <w:rsid w:val="000B0A8C"/>
    <w:rsid w:val="000C5137"/>
    <w:rsid w:val="000F1429"/>
    <w:rsid w:val="0016605A"/>
    <w:rsid w:val="001B59FC"/>
    <w:rsid w:val="001F2DCE"/>
    <w:rsid w:val="00210171"/>
    <w:rsid w:val="00264174"/>
    <w:rsid w:val="002817A3"/>
    <w:rsid w:val="002B03A5"/>
    <w:rsid w:val="003B4D10"/>
    <w:rsid w:val="003C43A3"/>
    <w:rsid w:val="0040141F"/>
    <w:rsid w:val="004D5488"/>
    <w:rsid w:val="004F394C"/>
    <w:rsid w:val="005000A6"/>
    <w:rsid w:val="00510C39"/>
    <w:rsid w:val="00532764"/>
    <w:rsid w:val="005667E8"/>
    <w:rsid w:val="00613B46"/>
    <w:rsid w:val="00627E5B"/>
    <w:rsid w:val="006425E9"/>
    <w:rsid w:val="007736E4"/>
    <w:rsid w:val="0080454F"/>
    <w:rsid w:val="00814B0D"/>
    <w:rsid w:val="00843076"/>
    <w:rsid w:val="00891EAC"/>
    <w:rsid w:val="009720F1"/>
    <w:rsid w:val="0097390B"/>
    <w:rsid w:val="00997720"/>
    <w:rsid w:val="009F0903"/>
    <w:rsid w:val="00A0371C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0A0B"/>
    <w:rsid w:val="00C6710F"/>
    <w:rsid w:val="00CC2A34"/>
    <w:rsid w:val="00CD52CB"/>
    <w:rsid w:val="00CE5DBB"/>
    <w:rsid w:val="00D14B43"/>
    <w:rsid w:val="00D36829"/>
    <w:rsid w:val="00D66FEA"/>
    <w:rsid w:val="00D714FF"/>
    <w:rsid w:val="00E250E2"/>
    <w:rsid w:val="00E71BF3"/>
    <w:rsid w:val="00E73B3F"/>
    <w:rsid w:val="00EE0DEC"/>
    <w:rsid w:val="00F13523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2EC1F7-48B7-41CA-8A8A-6CF8306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Windows User</cp:lastModifiedBy>
  <cp:revision>2</cp:revision>
  <cp:lastPrinted>2014-02-10T11:36:00Z</cp:lastPrinted>
  <dcterms:created xsi:type="dcterms:W3CDTF">2019-06-03T09:48:00Z</dcterms:created>
  <dcterms:modified xsi:type="dcterms:W3CDTF">2019-06-03T09:48:00Z</dcterms:modified>
</cp:coreProperties>
</file>