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40"/>
      </w:tblGrid>
      <w:tr w:rsidR="00AA484C" w:rsidRPr="00AA484C" w:rsidTr="00FB61BB">
        <w:trPr>
          <w:trHeight w:val="51"/>
        </w:trPr>
        <w:tc>
          <w:tcPr>
            <w:tcW w:w="9640" w:type="dxa"/>
          </w:tcPr>
          <w:p w:rsidR="00FB61BB" w:rsidRPr="009D54DF" w:rsidRDefault="00FB61BB" w:rsidP="00E65AC1">
            <w:pPr>
              <w:pStyle w:val="adresse"/>
              <w:rPr>
                <w:rFonts w:ascii="Arial" w:hAnsi="Arial" w:cs="Arial"/>
                <w:b/>
                <w:color w:val="9A9A9D"/>
                <w:sz w:val="18"/>
                <w:szCs w:val="18"/>
              </w:rPr>
            </w:pPr>
            <w:r w:rsidRPr="009D54DF">
              <w:rPr>
                <w:rFonts w:ascii="Arial" w:hAnsi="Arial" w:cs="Arial"/>
                <w:b/>
                <w:color w:val="9A9A9D"/>
                <w:sz w:val="18"/>
                <w:szCs w:val="18"/>
              </w:rPr>
              <w:t>Centre Médico-Psycho-Pédagogique</w:t>
            </w:r>
            <w:r w:rsidR="009B3DFA" w:rsidRPr="009D54DF">
              <w:rPr>
                <w:rFonts w:ascii="Arial" w:hAnsi="Arial" w:cs="Arial"/>
                <w:b/>
                <w:color w:val="9A9A9D"/>
                <w:sz w:val="18"/>
                <w:szCs w:val="18"/>
              </w:rPr>
              <w:t xml:space="preserve"> IDF</w:t>
            </w:r>
          </w:p>
          <w:p w:rsidR="00FB61BB" w:rsidRPr="00AA484C" w:rsidRDefault="00BF3203" w:rsidP="00E65AC1">
            <w:pPr>
              <w:pStyle w:val="adresse"/>
              <w:rPr>
                <w:rFonts w:ascii="Arial" w:hAnsi="Arial" w:cs="Arial"/>
                <w:color w:val="9A9A9D"/>
              </w:rPr>
            </w:pPr>
            <w:r>
              <w:rPr>
                <w:rFonts w:ascii="Arial" w:hAnsi="Arial" w:cs="Arial"/>
                <w:color w:val="9A9A9D"/>
              </w:rPr>
              <w:t>24, rue des Petits Hôtels</w:t>
            </w:r>
          </w:p>
          <w:p w:rsidR="00FB61BB" w:rsidRPr="00AA484C" w:rsidRDefault="00F90775" w:rsidP="00BF3203">
            <w:pPr>
              <w:pStyle w:val="adresse"/>
              <w:rPr>
                <w:rFonts w:ascii="Arial" w:hAnsi="Arial" w:cs="Arial"/>
                <w:color w:val="9A9A9D"/>
              </w:rPr>
            </w:pPr>
            <w:r>
              <w:rPr>
                <w:rFonts w:ascii="Arial" w:hAnsi="Arial" w:cs="Arial"/>
                <w:color w:val="9A9A9D"/>
              </w:rPr>
              <w:t>7501</w:t>
            </w:r>
            <w:r w:rsidR="00BF3203">
              <w:rPr>
                <w:rFonts w:ascii="Arial" w:hAnsi="Arial" w:cs="Arial"/>
                <w:color w:val="9A9A9D"/>
              </w:rPr>
              <w:t>0</w:t>
            </w:r>
            <w:r w:rsidR="00FB61BB" w:rsidRPr="00AA484C">
              <w:rPr>
                <w:rFonts w:ascii="Arial" w:hAnsi="Arial" w:cs="Arial"/>
                <w:color w:val="9A9A9D"/>
              </w:rPr>
              <w:t xml:space="preserve"> PARIS</w:t>
            </w:r>
          </w:p>
        </w:tc>
      </w:tr>
      <w:tr w:rsidR="00AA484C" w:rsidRPr="00AA484C" w:rsidTr="00FB61BB">
        <w:trPr>
          <w:trHeight w:val="51"/>
        </w:trPr>
        <w:tc>
          <w:tcPr>
            <w:tcW w:w="9640" w:type="dxa"/>
          </w:tcPr>
          <w:p w:rsidR="00FB61BB" w:rsidRPr="00AA484C" w:rsidRDefault="00FB61BB" w:rsidP="00D81E90">
            <w:pPr>
              <w:pStyle w:val="adresse"/>
              <w:rPr>
                <w:rFonts w:ascii="Arial" w:hAnsi="Arial" w:cs="Arial"/>
                <w:color w:val="9A9A9D"/>
              </w:rPr>
            </w:pPr>
            <w:r w:rsidRPr="00AA484C">
              <w:rPr>
                <w:rFonts w:ascii="Arial" w:hAnsi="Arial" w:cs="Arial"/>
                <w:color w:val="9A9A9D"/>
              </w:rPr>
              <w:t>TEL. : 01.</w:t>
            </w:r>
            <w:r w:rsidR="0018604C">
              <w:rPr>
                <w:rFonts w:ascii="Arial" w:hAnsi="Arial" w:cs="Arial"/>
                <w:color w:val="9A9A9D"/>
              </w:rPr>
              <w:t>40.18.23.06</w:t>
            </w:r>
          </w:p>
          <w:p w:rsidR="00D81E90" w:rsidRPr="00AA484C" w:rsidRDefault="00643D6A" w:rsidP="00D81E90">
            <w:pPr>
              <w:pStyle w:val="adresse"/>
              <w:rPr>
                <w:rFonts w:ascii="Arial" w:hAnsi="Arial" w:cs="Arial"/>
                <w:color w:val="9A9A9D"/>
              </w:rPr>
            </w:pPr>
            <w:r w:rsidRPr="00AA484C">
              <w:rPr>
                <w:rFonts w:ascii="Arial" w:hAnsi="Arial" w:cs="Arial"/>
                <w:color w:val="9A9A9D"/>
              </w:rPr>
              <w:t>c</w:t>
            </w:r>
            <w:r w:rsidR="00D81E90" w:rsidRPr="00AA484C">
              <w:rPr>
                <w:rFonts w:ascii="Arial" w:hAnsi="Arial" w:cs="Arial"/>
                <w:color w:val="9A9A9D"/>
              </w:rPr>
              <w:t>mpp.idf@sncf.fr</w:t>
            </w:r>
          </w:p>
        </w:tc>
      </w:tr>
      <w:tr w:rsidR="00160A87" w:rsidRPr="007A437D">
        <w:trPr>
          <w:trHeight w:val="51"/>
        </w:trPr>
        <w:tc>
          <w:tcPr>
            <w:tcW w:w="9640" w:type="dxa"/>
          </w:tcPr>
          <w:p w:rsidR="005507F0" w:rsidRPr="00792C56" w:rsidRDefault="005507F0" w:rsidP="009501E5">
            <w:pPr>
              <w:pStyle w:val="adresse"/>
              <w:rPr>
                <w:rFonts w:ascii="Arial" w:hAnsi="Arial" w:cs="Arial"/>
              </w:rPr>
            </w:pPr>
          </w:p>
        </w:tc>
      </w:tr>
    </w:tbl>
    <w:p w:rsidR="00A16001" w:rsidRDefault="00A16001" w:rsidP="00A16001">
      <w:pPr>
        <w:pStyle w:val="Textecourant"/>
        <w:ind w:left="0"/>
      </w:pPr>
    </w:p>
    <w:p w:rsidR="006B06D2" w:rsidRDefault="006B06D2" w:rsidP="00A16001">
      <w:pPr>
        <w:pStyle w:val="Textecourant"/>
        <w:ind w:left="0"/>
      </w:pPr>
    </w:p>
    <w:p w:rsidR="006B06D2" w:rsidRDefault="006B06D2" w:rsidP="00A16001">
      <w:pPr>
        <w:pStyle w:val="Textecourant"/>
        <w:ind w:left="0"/>
      </w:pPr>
    </w:p>
    <w:p w:rsidR="006B06D2" w:rsidRDefault="006B06D2" w:rsidP="00A16001">
      <w:pPr>
        <w:pStyle w:val="Textecourant"/>
        <w:ind w:left="0"/>
      </w:pPr>
      <w:r w:rsidRPr="002F36A7">
        <w:rPr>
          <w:b/>
        </w:rPr>
        <w:t>Le CMPP I</w:t>
      </w:r>
      <w:r w:rsidR="0018604C" w:rsidRPr="002F36A7">
        <w:rPr>
          <w:b/>
        </w:rPr>
        <w:t>le-</w:t>
      </w:r>
      <w:r w:rsidRPr="002F36A7">
        <w:rPr>
          <w:b/>
        </w:rPr>
        <w:t>D</w:t>
      </w:r>
      <w:r w:rsidR="0018604C" w:rsidRPr="002F36A7">
        <w:rPr>
          <w:b/>
        </w:rPr>
        <w:t>e-</w:t>
      </w:r>
      <w:r w:rsidRPr="002F36A7">
        <w:rPr>
          <w:b/>
        </w:rPr>
        <w:t>F</w:t>
      </w:r>
      <w:r w:rsidR="0018604C" w:rsidRPr="002F36A7">
        <w:rPr>
          <w:b/>
        </w:rPr>
        <w:t>rance</w:t>
      </w:r>
      <w:r w:rsidRPr="002F36A7">
        <w:rPr>
          <w:b/>
        </w:rPr>
        <w:t xml:space="preserve"> de la SNCF recrute en CDD</w:t>
      </w:r>
      <w:r w:rsidR="002F36A7" w:rsidRPr="002F36A7">
        <w:rPr>
          <w:b/>
        </w:rPr>
        <w:t xml:space="preserve"> mi-temps en </w:t>
      </w:r>
      <w:r w:rsidRPr="002F36A7">
        <w:rPr>
          <w:b/>
        </w:rPr>
        <w:t>remplacement de congé parental</w:t>
      </w:r>
      <w:r w:rsidR="006A3265" w:rsidRPr="002F36A7">
        <w:rPr>
          <w:b/>
        </w:rPr>
        <w:t xml:space="preserve"> d’un an</w:t>
      </w:r>
      <w:r w:rsidRPr="002F36A7">
        <w:rPr>
          <w:b/>
        </w:rPr>
        <w:t> </w:t>
      </w:r>
      <w:r w:rsidR="002F36A7" w:rsidRPr="002F36A7">
        <w:rPr>
          <w:b/>
        </w:rPr>
        <w:t>minimum</w:t>
      </w:r>
      <w:r w:rsidR="002F36A7">
        <w:t xml:space="preserve"> </w:t>
      </w:r>
      <w:r>
        <w:t xml:space="preserve">: </w:t>
      </w:r>
    </w:p>
    <w:p w:rsidR="006B06D2" w:rsidRDefault="006B06D2" w:rsidP="00A16001">
      <w:pPr>
        <w:pStyle w:val="Textecourant"/>
        <w:ind w:left="0"/>
      </w:pPr>
    </w:p>
    <w:p w:rsidR="006B06D2" w:rsidRPr="006B06D2" w:rsidRDefault="006B06D2" w:rsidP="006B06D2">
      <w:pPr>
        <w:pStyle w:val="Textecourant"/>
        <w:ind w:left="709"/>
        <w:rPr>
          <w:b/>
        </w:rPr>
      </w:pPr>
      <w:r w:rsidRPr="006B06D2">
        <w:rPr>
          <w:b/>
        </w:rPr>
        <w:t>Un/une Psycho</w:t>
      </w:r>
      <w:r w:rsidR="006A3265">
        <w:rPr>
          <w:b/>
        </w:rPr>
        <w:t>logue clinicien</w:t>
      </w:r>
      <w:r w:rsidR="002F36A7">
        <w:rPr>
          <w:b/>
        </w:rPr>
        <w:t>(ne)</w:t>
      </w:r>
      <w:r w:rsidRPr="006B06D2">
        <w:rPr>
          <w:b/>
        </w:rPr>
        <w:t xml:space="preserve"> </w:t>
      </w:r>
    </w:p>
    <w:p w:rsidR="006B06D2" w:rsidRDefault="006B06D2" w:rsidP="00A16001">
      <w:pPr>
        <w:pStyle w:val="Textecourant"/>
        <w:ind w:left="0"/>
      </w:pPr>
    </w:p>
    <w:p w:rsidR="006B06D2" w:rsidRDefault="006B06D2" w:rsidP="00A16001">
      <w:pPr>
        <w:pStyle w:val="Textecourant"/>
        <w:ind w:left="0"/>
      </w:pPr>
      <w:r>
        <w:t xml:space="preserve">Missions : </w:t>
      </w:r>
    </w:p>
    <w:p w:rsidR="006A3265" w:rsidRDefault="006A3265" w:rsidP="0018604C">
      <w:pPr>
        <w:pStyle w:val="Textecourant"/>
        <w:numPr>
          <w:ilvl w:val="0"/>
          <w:numId w:val="2"/>
        </w:numPr>
      </w:pPr>
      <w:r>
        <w:t>Conduite de thérapie d’enfant et d’</w:t>
      </w:r>
      <w:r w:rsidR="00A41739">
        <w:t>adolescent suivant indication</w:t>
      </w:r>
    </w:p>
    <w:p w:rsidR="006A3265" w:rsidRDefault="006A3265" w:rsidP="0018604C">
      <w:pPr>
        <w:pStyle w:val="Textecourant"/>
        <w:numPr>
          <w:ilvl w:val="0"/>
          <w:numId w:val="2"/>
        </w:numPr>
      </w:pPr>
      <w:r>
        <w:t xml:space="preserve">Passation de bilan </w:t>
      </w:r>
    </w:p>
    <w:p w:rsidR="006A3265" w:rsidRDefault="006A3265" w:rsidP="006A3265">
      <w:pPr>
        <w:pStyle w:val="Textecourant"/>
        <w:numPr>
          <w:ilvl w:val="0"/>
          <w:numId w:val="2"/>
        </w:numPr>
      </w:pPr>
      <w:r>
        <w:t>Aide psychopédagogique individuelle</w:t>
      </w:r>
    </w:p>
    <w:p w:rsidR="00A41739" w:rsidRDefault="00A41739" w:rsidP="006A3265">
      <w:pPr>
        <w:pStyle w:val="Textecourant"/>
        <w:numPr>
          <w:ilvl w:val="0"/>
          <w:numId w:val="2"/>
        </w:numPr>
      </w:pPr>
      <w:r>
        <w:t>Soutien à la parentalité</w:t>
      </w:r>
    </w:p>
    <w:p w:rsidR="006A3265" w:rsidRDefault="006A3265" w:rsidP="006A3265">
      <w:pPr>
        <w:pStyle w:val="Textecourant"/>
        <w:numPr>
          <w:ilvl w:val="0"/>
          <w:numId w:val="2"/>
        </w:numPr>
      </w:pPr>
      <w:r>
        <w:t xml:space="preserve">Médiation thérapeutique individuelle et/ou collective </w:t>
      </w:r>
    </w:p>
    <w:p w:rsidR="00243685" w:rsidRDefault="00243685" w:rsidP="0018604C">
      <w:pPr>
        <w:pStyle w:val="Textecourant"/>
        <w:numPr>
          <w:ilvl w:val="0"/>
          <w:numId w:val="2"/>
        </w:numPr>
      </w:pPr>
      <w:r>
        <w:t>Evaluation des difficultés de l’enfant en complémentarité des autres professionnels</w:t>
      </w:r>
    </w:p>
    <w:p w:rsidR="006A3265" w:rsidRDefault="006A3265" w:rsidP="006A3265">
      <w:pPr>
        <w:pStyle w:val="Textecourant"/>
        <w:numPr>
          <w:ilvl w:val="0"/>
          <w:numId w:val="2"/>
        </w:numPr>
      </w:pPr>
      <w:r>
        <w:t xml:space="preserve">Elaborer en équipe un projet de soin </w:t>
      </w:r>
    </w:p>
    <w:p w:rsidR="006A3265" w:rsidRDefault="006A3265" w:rsidP="006A3265">
      <w:pPr>
        <w:pStyle w:val="Textecourant"/>
        <w:numPr>
          <w:ilvl w:val="0"/>
          <w:numId w:val="2"/>
        </w:numPr>
      </w:pPr>
      <w:r>
        <w:t>Participation au travail pluridisciplinaire et aux réunions de synthèse</w:t>
      </w:r>
    </w:p>
    <w:p w:rsidR="006B06D2" w:rsidRDefault="006B06D2" w:rsidP="0018604C">
      <w:pPr>
        <w:pStyle w:val="Textecourant"/>
        <w:numPr>
          <w:ilvl w:val="0"/>
          <w:numId w:val="2"/>
        </w:numPr>
      </w:pPr>
      <w:r>
        <w:t>Liaison auprès des écoles et participation aux équipes éducatives</w:t>
      </w:r>
    </w:p>
    <w:p w:rsidR="0018604C" w:rsidRDefault="0018604C" w:rsidP="0018604C">
      <w:pPr>
        <w:pStyle w:val="Textecourant"/>
        <w:ind w:left="720"/>
      </w:pPr>
    </w:p>
    <w:p w:rsidR="006B06D2" w:rsidRDefault="006A3265" w:rsidP="00A16001">
      <w:pPr>
        <w:pStyle w:val="Textecourant"/>
        <w:ind w:left="0"/>
      </w:pPr>
      <w:r>
        <w:t xml:space="preserve">Profil : </w:t>
      </w:r>
    </w:p>
    <w:p w:rsidR="006A3265" w:rsidRDefault="006A3265" w:rsidP="006A3265">
      <w:pPr>
        <w:pStyle w:val="Textecourant"/>
        <w:numPr>
          <w:ilvl w:val="0"/>
          <w:numId w:val="3"/>
        </w:numPr>
      </w:pPr>
      <w:r>
        <w:t xml:space="preserve">Titulaire d’un DESS ou Master II ou diplôme de l’Ecole de Psychologues Praticiens donnant accès </w:t>
      </w:r>
      <w:proofErr w:type="gramStart"/>
      <w:r>
        <w:t>au</w:t>
      </w:r>
      <w:proofErr w:type="gramEnd"/>
      <w:r>
        <w:t xml:space="preserve"> tire de psychologue</w:t>
      </w:r>
    </w:p>
    <w:p w:rsidR="006A3265" w:rsidRDefault="006A3265" w:rsidP="006A3265">
      <w:pPr>
        <w:pStyle w:val="Textecourant"/>
        <w:numPr>
          <w:ilvl w:val="0"/>
          <w:numId w:val="3"/>
        </w:numPr>
      </w:pPr>
      <w:r>
        <w:t>Formation en psychologie clinique et psychopathologue de l’enfant et de l’adolescent</w:t>
      </w:r>
    </w:p>
    <w:p w:rsidR="006A3265" w:rsidRDefault="006A3265" w:rsidP="006A3265">
      <w:pPr>
        <w:pStyle w:val="Textecourant"/>
        <w:numPr>
          <w:ilvl w:val="0"/>
          <w:numId w:val="3"/>
        </w:numPr>
      </w:pPr>
      <w:r>
        <w:t>Expérience dans la conduite de thérapie</w:t>
      </w:r>
    </w:p>
    <w:p w:rsidR="006A3265" w:rsidRDefault="006A3265" w:rsidP="006A3265">
      <w:pPr>
        <w:pStyle w:val="Textecourant"/>
        <w:numPr>
          <w:ilvl w:val="0"/>
          <w:numId w:val="3"/>
        </w:numPr>
      </w:pPr>
      <w:r>
        <w:t>Expérience dans la passation de tests psychométriques et projectifs</w:t>
      </w:r>
    </w:p>
    <w:p w:rsidR="006A3265" w:rsidRDefault="006A3265" w:rsidP="006A3265">
      <w:pPr>
        <w:pStyle w:val="Textecourant"/>
        <w:numPr>
          <w:ilvl w:val="0"/>
          <w:numId w:val="3"/>
        </w:numPr>
      </w:pPr>
      <w:r>
        <w:t xml:space="preserve">Travail personnel réalisé ou en cours. </w:t>
      </w:r>
    </w:p>
    <w:p w:rsidR="006A3265" w:rsidRDefault="006A3265" w:rsidP="00A16001">
      <w:pPr>
        <w:pStyle w:val="Textecourant"/>
        <w:ind w:left="0"/>
      </w:pPr>
    </w:p>
    <w:p w:rsidR="006B06D2" w:rsidRDefault="006B06D2" w:rsidP="00A16001">
      <w:pPr>
        <w:pStyle w:val="Textecourant"/>
        <w:ind w:left="0"/>
      </w:pPr>
      <w:r>
        <w:t>Jours de présence souhaités : m</w:t>
      </w:r>
      <w:r w:rsidR="0018604C">
        <w:t>ardi, mercredi</w:t>
      </w:r>
      <w:r w:rsidR="006A3265">
        <w:t>, vendredi</w:t>
      </w:r>
      <w:r>
        <w:t xml:space="preserve">.  </w:t>
      </w:r>
    </w:p>
    <w:p w:rsidR="00190C87" w:rsidRDefault="006B06D2" w:rsidP="00A16001">
      <w:pPr>
        <w:pStyle w:val="Textecourant"/>
        <w:ind w:left="0"/>
      </w:pPr>
      <w:r>
        <w:t>Rémunération selon diplôme et convention SNCF</w:t>
      </w:r>
    </w:p>
    <w:p w:rsidR="006B06D2" w:rsidRDefault="006B06D2" w:rsidP="00A16001">
      <w:pPr>
        <w:pStyle w:val="Textecourant"/>
        <w:ind w:left="0"/>
      </w:pPr>
    </w:p>
    <w:p w:rsidR="006B06D2" w:rsidRDefault="006B06D2" w:rsidP="00A16001">
      <w:pPr>
        <w:pStyle w:val="Textecourant"/>
        <w:ind w:left="0"/>
      </w:pPr>
      <w:r>
        <w:t xml:space="preserve">Envoyer CV et lettre de motivation à </w:t>
      </w:r>
      <w:hyperlink r:id="rId8" w:history="1">
        <w:r w:rsidR="002F36A7" w:rsidRPr="00A6675B">
          <w:rPr>
            <w:rStyle w:val="Lienhypertexte"/>
          </w:rPr>
          <w:t>cmpp.idf@sncf.fr</w:t>
        </w:r>
      </w:hyperlink>
      <w:r w:rsidR="002F36A7">
        <w:t xml:space="preserve"> </w:t>
      </w:r>
      <w:r>
        <w:t xml:space="preserve"> </w:t>
      </w:r>
    </w:p>
    <w:p w:rsidR="006B06D2" w:rsidRDefault="006B06D2" w:rsidP="00A16001">
      <w:pPr>
        <w:pStyle w:val="Textecourant"/>
        <w:ind w:left="0"/>
      </w:pPr>
      <w:r>
        <w:t xml:space="preserve">Poste basé à Paris </w:t>
      </w:r>
      <w:r w:rsidR="002F36A7">
        <w:t xml:space="preserve">(Austerlitz et Gare de l’Est) </w:t>
      </w:r>
      <w:r>
        <w:t xml:space="preserve">et à pourvoir de suite. </w:t>
      </w:r>
    </w:p>
    <w:p w:rsidR="006B06D2" w:rsidRDefault="006B06D2" w:rsidP="00A16001">
      <w:pPr>
        <w:pStyle w:val="Textecourant"/>
        <w:ind w:left="0"/>
      </w:pPr>
    </w:p>
    <w:p w:rsidR="00190C87" w:rsidRDefault="00190C87" w:rsidP="00A16001">
      <w:pPr>
        <w:pStyle w:val="Textecourant"/>
        <w:ind w:left="0"/>
      </w:pPr>
    </w:p>
    <w:p w:rsidR="00190C87" w:rsidRDefault="00190C87" w:rsidP="00A16001">
      <w:pPr>
        <w:pStyle w:val="Textecourant"/>
        <w:ind w:left="0"/>
      </w:pPr>
    </w:p>
    <w:sectPr w:rsidR="00190C87" w:rsidSect="00A51D52">
      <w:headerReference w:type="default" r:id="rId9"/>
      <w:footerReference w:type="default" r:id="rId10"/>
      <w:pgSz w:w="11899" w:h="16838"/>
      <w:pgMar w:top="1418" w:right="851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562" w:rsidRDefault="007A3562">
      <w:r>
        <w:separator/>
      </w:r>
    </w:p>
  </w:endnote>
  <w:endnote w:type="continuationSeparator" w:id="0">
    <w:p w:rsidR="007A3562" w:rsidRDefault="007A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45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01" w:rsidRPr="00A16001" w:rsidRDefault="00A16001" w:rsidP="00A16001">
    <w:pPr>
      <w:pStyle w:val="Pieddepage"/>
      <w:ind w:right="-468"/>
      <w:jc w:val="right"/>
      <w:rPr>
        <w:rFonts w:ascii="Avenir LT Std 55 Roman" w:eastAsia="Times New Roman" w:hAnsi="Avenir LT Std 55 Roman"/>
        <w:sz w:val="11"/>
        <w:lang w:eastAsia="fr-FR"/>
      </w:rPr>
    </w:pPr>
    <w:r w:rsidRPr="00A16001">
      <w:rPr>
        <w:rFonts w:ascii="Avenir LT Std 55 Roman" w:eastAsia="Times New Roman" w:hAnsi="Avenir LT Std 55 Roman"/>
        <w:noProof/>
        <w:spacing w:val="-2"/>
        <w:sz w:val="11"/>
        <w:lang w:eastAsia="fr-FR"/>
      </w:rPr>
      <w:t>SOCIÉTÉ NATIONALE DES CHEMINS DE FER FRANÇAIS – R.C.S. BOBIGNY B 552 049 447</w:t>
    </w:r>
  </w:p>
  <w:p w:rsidR="00A16001" w:rsidRPr="00A16001" w:rsidRDefault="00A16001">
    <w:pPr>
      <w:pStyle w:val="Pieddepage"/>
      <w:rPr>
        <w:rFonts w:ascii="Arial" w:hAnsi="Arial" w:cs="Arial"/>
        <w:sz w:val="16"/>
        <w:szCs w:val="16"/>
      </w:rPr>
    </w:pPr>
  </w:p>
  <w:p w:rsidR="00002A48" w:rsidRPr="00E34BC7" w:rsidRDefault="00002A48" w:rsidP="00160A87">
    <w:pPr>
      <w:pStyle w:val="Pieddepage"/>
      <w:jc w:val="right"/>
      <w:rPr>
        <w:rFonts w:ascii="Avenir LT Std 55 Roman" w:hAnsi="Avenir LT Std 55 Roman"/>
        <w:color w:val="747678"/>
        <w:sz w:val="1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562" w:rsidRDefault="007A3562">
      <w:r>
        <w:separator/>
      </w:r>
    </w:p>
  </w:footnote>
  <w:footnote w:type="continuationSeparator" w:id="0">
    <w:p w:rsidR="007A3562" w:rsidRDefault="007A3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91D" w:rsidRDefault="00B34362" w:rsidP="00160A87">
    <w:pPr>
      <w:pStyle w:val="En-tte"/>
      <w:tabs>
        <w:tab w:val="clear" w:pos="9406"/>
        <w:tab w:val="right" w:pos="9065"/>
      </w:tabs>
      <w:ind w:left="-709"/>
      <w:rPr>
        <w:rFonts w:ascii="Arial" w:hAnsi="Arial" w:cs="Arial"/>
        <w:b/>
        <w:bCs/>
        <w:color w:val="6E267B"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5165725</wp:posOffset>
          </wp:positionH>
          <wp:positionV relativeFrom="paragraph">
            <wp:posOffset>54610</wp:posOffset>
          </wp:positionV>
          <wp:extent cx="1065530" cy="616585"/>
          <wp:effectExtent l="0" t="0" r="0" b="0"/>
          <wp:wrapNone/>
          <wp:docPr id="3" name="Image 3" descr="LOGO SNC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NC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B633C" w:rsidRPr="001F691D" w:rsidRDefault="009B3DFA" w:rsidP="00BB633C">
    <w:pPr>
      <w:pStyle w:val="En-tte"/>
      <w:tabs>
        <w:tab w:val="clear" w:pos="9406"/>
        <w:tab w:val="right" w:pos="9065"/>
      </w:tabs>
      <w:ind w:left="-709"/>
      <w:rPr>
        <w:rFonts w:ascii="Arial" w:hAnsi="Arial" w:cs="Arial"/>
        <w:b/>
        <w:bCs/>
        <w:color w:val="6E267B"/>
        <w:sz w:val="20"/>
        <w:szCs w:val="20"/>
      </w:rPr>
    </w:pPr>
    <w:r>
      <w:rPr>
        <w:rFonts w:ascii="Arial" w:eastAsia="Times New Roman" w:hAnsi="Arial"/>
        <w:b/>
        <w:caps/>
        <w:color w:val="782A8C"/>
        <w:sz w:val="18"/>
        <w:szCs w:val="20"/>
        <w:lang w:eastAsia="fr-FR"/>
      </w:rPr>
      <w:t>OPTIM'SERVICES</w:t>
    </w:r>
    <w:r w:rsidR="00BB633C" w:rsidRPr="001F691D">
      <w:rPr>
        <w:rFonts w:ascii="Arial" w:hAnsi="Arial" w:cs="Arial"/>
        <w:b/>
        <w:bCs/>
        <w:color w:val="6E267B"/>
        <w:sz w:val="20"/>
        <w:szCs w:val="20"/>
      </w:rPr>
      <w:tab/>
    </w:r>
  </w:p>
  <w:p w:rsidR="00002A48" w:rsidRPr="009B3DFA" w:rsidRDefault="00BB633C" w:rsidP="00BB633C">
    <w:pPr>
      <w:pStyle w:val="En-tte"/>
      <w:ind w:left="-709"/>
      <w:rPr>
        <w:rFonts w:ascii="Arial" w:hAnsi="Arial" w:cs="Arial"/>
        <w:color w:val="782A8C"/>
        <w:sz w:val="18"/>
        <w:szCs w:val="18"/>
      </w:rPr>
    </w:pPr>
    <w:r w:rsidRPr="009B3DFA">
      <w:rPr>
        <w:rFonts w:ascii="Arial" w:hAnsi="Arial" w:cs="Arial"/>
        <w:color w:val="782A8C"/>
        <w:sz w:val="18"/>
        <w:szCs w:val="18"/>
      </w:rPr>
      <w:t xml:space="preserve">RH – </w:t>
    </w:r>
    <w:r w:rsidR="009B3DFA" w:rsidRPr="009B3DFA">
      <w:rPr>
        <w:rFonts w:ascii="Arial" w:hAnsi="Arial" w:cs="Arial"/>
        <w:color w:val="782A8C"/>
        <w:sz w:val="18"/>
        <w:szCs w:val="18"/>
      </w:rPr>
      <w:t>Action sociale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70A6"/>
    <w:multiLevelType w:val="multilevel"/>
    <w:tmpl w:val="AAFAC3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">
    <w:nsid w:val="21D05B64"/>
    <w:multiLevelType w:val="hybridMultilevel"/>
    <w:tmpl w:val="BC92B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566DF"/>
    <w:multiLevelType w:val="hybridMultilevel"/>
    <w:tmpl w:val="8A72CC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B9"/>
    <w:rsid w:val="00002A48"/>
    <w:rsid w:val="0002571D"/>
    <w:rsid w:val="000258A3"/>
    <w:rsid w:val="00083844"/>
    <w:rsid w:val="000C47E1"/>
    <w:rsid w:val="000C6183"/>
    <w:rsid w:val="000E3C25"/>
    <w:rsid w:val="00141E0C"/>
    <w:rsid w:val="00160A87"/>
    <w:rsid w:val="001773F6"/>
    <w:rsid w:val="00185140"/>
    <w:rsid w:val="0018604C"/>
    <w:rsid w:val="00190C87"/>
    <w:rsid w:val="001D3CD9"/>
    <w:rsid w:val="001F691D"/>
    <w:rsid w:val="00243685"/>
    <w:rsid w:val="002A7954"/>
    <w:rsid w:val="002D5F02"/>
    <w:rsid w:val="002E569A"/>
    <w:rsid w:val="002F36A7"/>
    <w:rsid w:val="00374521"/>
    <w:rsid w:val="003827C5"/>
    <w:rsid w:val="00392EDA"/>
    <w:rsid w:val="003A4428"/>
    <w:rsid w:val="00437790"/>
    <w:rsid w:val="005507F0"/>
    <w:rsid w:val="005630C9"/>
    <w:rsid w:val="00586AF3"/>
    <w:rsid w:val="005A4A27"/>
    <w:rsid w:val="00606382"/>
    <w:rsid w:val="00643CF7"/>
    <w:rsid w:val="00643D6A"/>
    <w:rsid w:val="006A3265"/>
    <w:rsid w:val="006B06D2"/>
    <w:rsid w:val="00792C56"/>
    <w:rsid w:val="007A3562"/>
    <w:rsid w:val="007C6FD8"/>
    <w:rsid w:val="007E4D85"/>
    <w:rsid w:val="00807915"/>
    <w:rsid w:val="00827320"/>
    <w:rsid w:val="00867B70"/>
    <w:rsid w:val="008A7389"/>
    <w:rsid w:val="008C4286"/>
    <w:rsid w:val="009501E5"/>
    <w:rsid w:val="0095188B"/>
    <w:rsid w:val="009B3DFA"/>
    <w:rsid w:val="009D54DF"/>
    <w:rsid w:val="009E7274"/>
    <w:rsid w:val="00A16001"/>
    <w:rsid w:val="00A21A28"/>
    <w:rsid w:val="00A41739"/>
    <w:rsid w:val="00A51D52"/>
    <w:rsid w:val="00A7072A"/>
    <w:rsid w:val="00AA484C"/>
    <w:rsid w:val="00AB64E5"/>
    <w:rsid w:val="00AE3914"/>
    <w:rsid w:val="00B21AF3"/>
    <w:rsid w:val="00B34362"/>
    <w:rsid w:val="00B355B9"/>
    <w:rsid w:val="00B36622"/>
    <w:rsid w:val="00B3796F"/>
    <w:rsid w:val="00B63E05"/>
    <w:rsid w:val="00B87958"/>
    <w:rsid w:val="00BB09CE"/>
    <w:rsid w:val="00BB633C"/>
    <w:rsid w:val="00BF3203"/>
    <w:rsid w:val="00C60E79"/>
    <w:rsid w:val="00C67F8F"/>
    <w:rsid w:val="00C8561D"/>
    <w:rsid w:val="00C91A42"/>
    <w:rsid w:val="00CD3366"/>
    <w:rsid w:val="00CD7431"/>
    <w:rsid w:val="00D66675"/>
    <w:rsid w:val="00D809DB"/>
    <w:rsid w:val="00D81E90"/>
    <w:rsid w:val="00E3213C"/>
    <w:rsid w:val="00E34BC7"/>
    <w:rsid w:val="00EA1939"/>
    <w:rsid w:val="00EB02C8"/>
    <w:rsid w:val="00EE13F2"/>
    <w:rsid w:val="00F13828"/>
    <w:rsid w:val="00F572E5"/>
    <w:rsid w:val="00F90775"/>
    <w:rsid w:val="00F93C1D"/>
    <w:rsid w:val="00FB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6D9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F256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355B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B355B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355B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55B9"/>
    <w:rPr>
      <w:sz w:val="24"/>
      <w:szCs w:val="24"/>
    </w:rPr>
  </w:style>
  <w:style w:type="table" w:styleId="Grilledutableau">
    <w:name w:val="Table Grid"/>
    <w:basedOn w:val="TableauNormal"/>
    <w:uiPriority w:val="59"/>
    <w:rsid w:val="00AD09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stinataire">
    <w:name w:val="Destinataire"/>
    <w:basedOn w:val="Normal"/>
    <w:qFormat/>
    <w:rsid w:val="009501E5"/>
    <w:pPr>
      <w:ind w:left="5840"/>
    </w:pPr>
    <w:rPr>
      <w:rFonts w:ascii="Arial" w:hAnsi="Arial" w:cs="Arial"/>
      <w:color w:val="747678"/>
      <w:sz w:val="22"/>
    </w:rPr>
  </w:style>
  <w:style w:type="paragraph" w:customStyle="1" w:styleId="Lieu">
    <w:name w:val="Lieu"/>
    <w:basedOn w:val="Normal"/>
    <w:qFormat/>
    <w:rsid w:val="009501E5"/>
    <w:rPr>
      <w:rFonts w:ascii="Arial" w:hAnsi="Arial" w:cs="Arial"/>
      <w:color w:val="747678"/>
      <w:sz w:val="22"/>
    </w:rPr>
  </w:style>
  <w:style w:type="paragraph" w:customStyle="1" w:styleId="Objet">
    <w:name w:val="Objet"/>
    <w:basedOn w:val="Normal"/>
    <w:qFormat/>
    <w:rsid w:val="009501E5"/>
    <w:pPr>
      <w:ind w:left="851"/>
    </w:pPr>
    <w:rPr>
      <w:rFonts w:ascii="Arial" w:hAnsi="Arial" w:cs="Arial"/>
      <w:color w:val="747678"/>
      <w:sz w:val="22"/>
    </w:rPr>
  </w:style>
  <w:style w:type="paragraph" w:customStyle="1" w:styleId="Textecourant">
    <w:name w:val="Texte courant"/>
    <w:basedOn w:val="Normal"/>
    <w:qFormat/>
    <w:rsid w:val="009501E5"/>
    <w:pPr>
      <w:ind w:left="142"/>
    </w:pPr>
    <w:rPr>
      <w:rFonts w:ascii="Arial" w:hAnsi="Arial" w:cs="Arial"/>
      <w:color w:val="747678"/>
      <w:sz w:val="22"/>
    </w:rPr>
  </w:style>
  <w:style w:type="paragraph" w:customStyle="1" w:styleId="adresse">
    <w:name w:val="adresse"/>
    <w:basedOn w:val="Normal"/>
    <w:qFormat/>
    <w:rsid w:val="00185140"/>
    <w:pPr>
      <w:ind w:left="28"/>
    </w:pPr>
    <w:rPr>
      <w:rFonts w:ascii="Avenir LT Std 45 Book" w:hAnsi="Avenir LT Std 45 Book"/>
      <w:noProof/>
      <w:color w:val="747678"/>
      <w:spacing w:val="-2"/>
      <w:sz w:val="14"/>
      <w:lang w:eastAsia="fr-FR"/>
    </w:rPr>
  </w:style>
  <w:style w:type="character" w:styleId="Lienhypertexte">
    <w:name w:val="Hyperlink"/>
    <w:basedOn w:val="Policepardfaut"/>
    <w:uiPriority w:val="99"/>
    <w:unhideWhenUsed/>
    <w:rsid w:val="006B06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6D9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F256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355B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B355B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355B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55B9"/>
    <w:rPr>
      <w:sz w:val="24"/>
      <w:szCs w:val="24"/>
    </w:rPr>
  </w:style>
  <w:style w:type="table" w:styleId="Grilledutableau">
    <w:name w:val="Table Grid"/>
    <w:basedOn w:val="TableauNormal"/>
    <w:uiPriority w:val="59"/>
    <w:rsid w:val="00AD09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stinataire">
    <w:name w:val="Destinataire"/>
    <w:basedOn w:val="Normal"/>
    <w:qFormat/>
    <w:rsid w:val="009501E5"/>
    <w:pPr>
      <w:ind w:left="5840"/>
    </w:pPr>
    <w:rPr>
      <w:rFonts w:ascii="Arial" w:hAnsi="Arial" w:cs="Arial"/>
      <w:color w:val="747678"/>
      <w:sz w:val="22"/>
    </w:rPr>
  </w:style>
  <w:style w:type="paragraph" w:customStyle="1" w:styleId="Lieu">
    <w:name w:val="Lieu"/>
    <w:basedOn w:val="Normal"/>
    <w:qFormat/>
    <w:rsid w:val="009501E5"/>
    <w:rPr>
      <w:rFonts w:ascii="Arial" w:hAnsi="Arial" w:cs="Arial"/>
      <w:color w:val="747678"/>
      <w:sz w:val="22"/>
    </w:rPr>
  </w:style>
  <w:style w:type="paragraph" w:customStyle="1" w:styleId="Objet">
    <w:name w:val="Objet"/>
    <w:basedOn w:val="Normal"/>
    <w:qFormat/>
    <w:rsid w:val="009501E5"/>
    <w:pPr>
      <w:ind w:left="851"/>
    </w:pPr>
    <w:rPr>
      <w:rFonts w:ascii="Arial" w:hAnsi="Arial" w:cs="Arial"/>
      <w:color w:val="747678"/>
      <w:sz w:val="22"/>
    </w:rPr>
  </w:style>
  <w:style w:type="paragraph" w:customStyle="1" w:styleId="Textecourant">
    <w:name w:val="Texte courant"/>
    <w:basedOn w:val="Normal"/>
    <w:qFormat/>
    <w:rsid w:val="009501E5"/>
    <w:pPr>
      <w:ind w:left="142"/>
    </w:pPr>
    <w:rPr>
      <w:rFonts w:ascii="Arial" w:hAnsi="Arial" w:cs="Arial"/>
      <w:color w:val="747678"/>
      <w:sz w:val="22"/>
    </w:rPr>
  </w:style>
  <w:style w:type="paragraph" w:customStyle="1" w:styleId="adresse">
    <w:name w:val="adresse"/>
    <w:basedOn w:val="Normal"/>
    <w:qFormat/>
    <w:rsid w:val="00185140"/>
    <w:pPr>
      <w:ind w:left="28"/>
    </w:pPr>
    <w:rPr>
      <w:rFonts w:ascii="Avenir LT Std 45 Book" w:hAnsi="Avenir LT Std 45 Book"/>
      <w:noProof/>
      <w:color w:val="747678"/>
      <w:spacing w:val="-2"/>
      <w:sz w:val="14"/>
      <w:lang w:eastAsia="fr-FR"/>
    </w:rPr>
  </w:style>
  <w:style w:type="character" w:styleId="Lienhypertexte">
    <w:name w:val="Hyperlink"/>
    <w:basedOn w:val="Policepardfaut"/>
    <w:uiPriority w:val="99"/>
    <w:unhideWhenUsed/>
    <w:rsid w:val="006B0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pp.idf@sncf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adresse ligne 1 - 00000 VILLE</vt:lpstr>
    </vt:vector>
  </TitlesOfParts>
  <Company>Hewlett-Packard Company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 ligne 1 - 00000 VILLE</dc:title>
  <dc:creator>admin</dc:creator>
  <cp:lastModifiedBy>7410200r</cp:lastModifiedBy>
  <cp:revision>3</cp:revision>
  <cp:lastPrinted>2016-10-25T09:55:00Z</cp:lastPrinted>
  <dcterms:created xsi:type="dcterms:W3CDTF">2018-02-01T12:40:00Z</dcterms:created>
  <dcterms:modified xsi:type="dcterms:W3CDTF">2018-02-01T12:41:00Z</dcterms:modified>
</cp:coreProperties>
</file>