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3" w:type="dxa"/>
        <w:tblInd w:w="-993" w:type="dxa"/>
        <w:tblLook w:val="04A0" w:firstRow="1" w:lastRow="0" w:firstColumn="1" w:lastColumn="0" w:noHBand="0" w:noVBand="1"/>
      </w:tblPr>
      <w:tblGrid>
        <w:gridCol w:w="2831"/>
        <w:gridCol w:w="8222"/>
      </w:tblGrid>
      <w:tr w:rsidR="008B4B3B" w:rsidRPr="008B4B3B" w14:paraId="30DC1B80" w14:textId="77777777" w:rsidTr="008B4B3B">
        <w:tc>
          <w:tcPr>
            <w:tcW w:w="2831" w:type="dxa"/>
            <w:shd w:val="clear" w:color="auto" w:fill="auto"/>
          </w:tcPr>
          <w:p w14:paraId="615BC682" w14:textId="77777777" w:rsidR="008B4B3B" w:rsidRPr="008B4B3B" w:rsidRDefault="00350260" w:rsidP="008B4B3B">
            <w:pPr>
              <w:spacing w:after="0" w:line="240" w:lineRule="auto"/>
            </w:pPr>
            <w:r w:rsidRPr="00D91205">
              <w:rPr>
                <w:noProof/>
                <w:lang w:eastAsia="fr-FR"/>
              </w:rPr>
              <w:drawing>
                <wp:inline distT="0" distB="0" distL="0" distR="0" wp14:anchorId="0E1A447E" wp14:editId="20C2504B">
                  <wp:extent cx="876300" cy="847725"/>
                  <wp:effectExtent l="0" t="0" r="0" b="9525"/>
                  <wp:docPr id="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auto"/>
          </w:tcPr>
          <w:p w14:paraId="18DB51C1" w14:textId="0537F77C" w:rsidR="008B4B3B" w:rsidRPr="008B4B3B" w:rsidRDefault="00465FBE" w:rsidP="003C17BA">
            <w:pPr>
              <w:spacing w:after="0" w:line="240" w:lineRule="auto"/>
              <w:jc w:val="right"/>
            </w:pPr>
            <w:r>
              <w:t>Evreux</w:t>
            </w:r>
            <w:r w:rsidR="008B4B3B" w:rsidRPr="008B4B3B">
              <w:t xml:space="preserve">, le </w:t>
            </w:r>
            <w:r w:rsidR="00154AC0">
              <w:t>7</w:t>
            </w:r>
            <w:r w:rsidR="006646A6">
              <w:t xml:space="preserve"> </w:t>
            </w:r>
            <w:proofErr w:type="gramStart"/>
            <w:r w:rsidR="006646A6">
              <w:t>Décembre</w:t>
            </w:r>
            <w:proofErr w:type="gramEnd"/>
            <w:r w:rsidR="007F6C9B">
              <w:t xml:space="preserve"> 202</w:t>
            </w:r>
            <w:r w:rsidR="006277CF">
              <w:t>2</w:t>
            </w:r>
          </w:p>
        </w:tc>
      </w:tr>
      <w:tr w:rsidR="008B4B3B" w:rsidRPr="008B4B3B" w14:paraId="3916CAE7" w14:textId="77777777" w:rsidTr="008B4B3B">
        <w:tc>
          <w:tcPr>
            <w:tcW w:w="2831" w:type="dxa"/>
            <w:shd w:val="clear" w:color="auto" w:fill="auto"/>
          </w:tcPr>
          <w:p w14:paraId="0717D4CC" w14:textId="77777777" w:rsidR="008B4B3B" w:rsidRPr="008B4B3B" w:rsidRDefault="008B4B3B" w:rsidP="008B4B3B">
            <w:pPr>
              <w:pStyle w:val="Titre1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8B4B3B">
              <w:rPr>
                <w:rFonts w:ascii="Calibri" w:hAnsi="Calibri"/>
                <w:b/>
                <w:color w:val="auto"/>
                <w:sz w:val="18"/>
                <w:szCs w:val="18"/>
              </w:rPr>
              <w:t>Association Départementale des</w:t>
            </w:r>
          </w:p>
        </w:tc>
        <w:tc>
          <w:tcPr>
            <w:tcW w:w="8222" w:type="dxa"/>
            <w:vMerge w:val="restart"/>
            <w:shd w:val="clear" w:color="auto" w:fill="auto"/>
            <w:vAlign w:val="center"/>
          </w:tcPr>
          <w:p w14:paraId="384B3AAD" w14:textId="77777777" w:rsidR="008B4B3B" w:rsidRPr="008B4B3B" w:rsidRDefault="008B4B3B" w:rsidP="008B4B3B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8B4B3B">
              <w:rPr>
                <w:b/>
                <w:sz w:val="30"/>
                <w:szCs w:val="30"/>
              </w:rPr>
              <w:t>OFFRE D’EMPLOI</w:t>
            </w:r>
          </w:p>
        </w:tc>
      </w:tr>
      <w:tr w:rsidR="008B4B3B" w:rsidRPr="008B4B3B" w14:paraId="471F51BA" w14:textId="77777777" w:rsidTr="008B4B3B">
        <w:tc>
          <w:tcPr>
            <w:tcW w:w="2831" w:type="dxa"/>
            <w:shd w:val="clear" w:color="auto" w:fill="auto"/>
          </w:tcPr>
          <w:p w14:paraId="3A72C168" w14:textId="77777777" w:rsidR="008B4B3B" w:rsidRPr="008B4B3B" w:rsidRDefault="008B4B3B" w:rsidP="008B4B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B4B3B">
              <w:rPr>
                <w:b/>
                <w:bCs/>
                <w:sz w:val="18"/>
                <w:szCs w:val="18"/>
              </w:rPr>
              <w:t>Pupilles de l’Enseignement Public</w:t>
            </w:r>
          </w:p>
        </w:tc>
        <w:tc>
          <w:tcPr>
            <w:tcW w:w="8222" w:type="dxa"/>
            <w:vMerge/>
            <w:shd w:val="clear" w:color="auto" w:fill="auto"/>
          </w:tcPr>
          <w:p w14:paraId="5F72832D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4B3B" w:rsidRPr="008B4B3B" w14:paraId="2BA31504" w14:textId="77777777" w:rsidTr="008B4B3B">
        <w:tc>
          <w:tcPr>
            <w:tcW w:w="2831" w:type="dxa"/>
            <w:shd w:val="clear" w:color="auto" w:fill="auto"/>
          </w:tcPr>
          <w:p w14:paraId="178F3A7E" w14:textId="77777777" w:rsidR="008B4B3B" w:rsidRPr="008B4B3B" w:rsidRDefault="008B4B3B" w:rsidP="008B4B3B">
            <w:pPr>
              <w:spacing w:after="0" w:line="240" w:lineRule="auto"/>
              <w:rPr>
                <w:sz w:val="16"/>
                <w:szCs w:val="16"/>
              </w:rPr>
            </w:pPr>
            <w:r w:rsidRPr="008B4B3B">
              <w:rPr>
                <w:sz w:val="16"/>
                <w:szCs w:val="16"/>
              </w:rPr>
              <w:t>4 Rue du Bac</w:t>
            </w:r>
          </w:p>
        </w:tc>
        <w:tc>
          <w:tcPr>
            <w:tcW w:w="8222" w:type="dxa"/>
            <w:vMerge/>
            <w:shd w:val="clear" w:color="auto" w:fill="auto"/>
          </w:tcPr>
          <w:p w14:paraId="6CC3B928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4B3B" w:rsidRPr="008B4B3B" w14:paraId="4ACA1507" w14:textId="77777777" w:rsidTr="008B4B3B">
        <w:tc>
          <w:tcPr>
            <w:tcW w:w="2831" w:type="dxa"/>
            <w:shd w:val="clear" w:color="auto" w:fill="auto"/>
          </w:tcPr>
          <w:p w14:paraId="2A69FA12" w14:textId="77777777" w:rsidR="008B4B3B" w:rsidRPr="008B4B3B" w:rsidRDefault="008B4B3B" w:rsidP="008B4B3B">
            <w:pPr>
              <w:spacing w:after="0" w:line="240" w:lineRule="auto"/>
              <w:rPr>
                <w:sz w:val="16"/>
                <w:szCs w:val="16"/>
              </w:rPr>
            </w:pPr>
            <w:r w:rsidRPr="008B4B3B">
              <w:rPr>
                <w:sz w:val="16"/>
                <w:szCs w:val="16"/>
              </w:rPr>
              <w:t>76012 ROUEN CEDEX 1</w:t>
            </w:r>
          </w:p>
        </w:tc>
        <w:tc>
          <w:tcPr>
            <w:tcW w:w="8222" w:type="dxa"/>
            <w:vMerge/>
            <w:shd w:val="clear" w:color="auto" w:fill="auto"/>
          </w:tcPr>
          <w:p w14:paraId="3EAB402F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4B3B" w:rsidRPr="008B4B3B" w14:paraId="62A2592F" w14:textId="77777777" w:rsidTr="008B4B3B">
        <w:tc>
          <w:tcPr>
            <w:tcW w:w="2831" w:type="dxa"/>
            <w:shd w:val="clear" w:color="auto" w:fill="auto"/>
          </w:tcPr>
          <w:p w14:paraId="45959219" w14:textId="77777777" w:rsidR="008B4B3B" w:rsidRPr="008B4B3B" w:rsidRDefault="008B4B3B" w:rsidP="008B4B3B">
            <w:pPr>
              <w:spacing w:after="0" w:line="240" w:lineRule="auto"/>
              <w:rPr>
                <w:sz w:val="16"/>
                <w:szCs w:val="16"/>
              </w:rPr>
            </w:pPr>
            <w:r w:rsidRPr="008B4B3B">
              <w:rPr>
                <w:sz w:val="16"/>
                <w:szCs w:val="16"/>
              </w:rPr>
              <w:t>Tél. : 02 35 07 82 10</w:t>
            </w:r>
          </w:p>
        </w:tc>
        <w:tc>
          <w:tcPr>
            <w:tcW w:w="8222" w:type="dxa"/>
            <w:vMerge/>
            <w:shd w:val="clear" w:color="auto" w:fill="auto"/>
          </w:tcPr>
          <w:p w14:paraId="161299C8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4B3B" w:rsidRPr="008B4B3B" w14:paraId="6FF1A25A" w14:textId="77777777" w:rsidTr="008B4B3B">
        <w:tc>
          <w:tcPr>
            <w:tcW w:w="2831" w:type="dxa"/>
            <w:shd w:val="clear" w:color="auto" w:fill="auto"/>
          </w:tcPr>
          <w:p w14:paraId="09443D83" w14:textId="77777777" w:rsidR="008B4B3B" w:rsidRPr="008B4B3B" w:rsidRDefault="008B4B3B" w:rsidP="008B4B3B">
            <w:pPr>
              <w:spacing w:after="0" w:line="240" w:lineRule="auto"/>
              <w:rPr>
                <w:sz w:val="16"/>
                <w:szCs w:val="16"/>
              </w:rPr>
            </w:pPr>
            <w:r w:rsidRPr="008B4B3B">
              <w:rPr>
                <w:sz w:val="16"/>
                <w:szCs w:val="16"/>
              </w:rPr>
              <w:t>Fax : 02 35 07 82 19</w:t>
            </w:r>
          </w:p>
        </w:tc>
        <w:tc>
          <w:tcPr>
            <w:tcW w:w="8222" w:type="dxa"/>
            <w:vMerge/>
            <w:shd w:val="clear" w:color="auto" w:fill="auto"/>
          </w:tcPr>
          <w:p w14:paraId="19F8917A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4B3B" w:rsidRPr="008B4B3B" w14:paraId="6645F625" w14:textId="77777777" w:rsidTr="008B4B3B">
        <w:tc>
          <w:tcPr>
            <w:tcW w:w="2831" w:type="dxa"/>
            <w:shd w:val="clear" w:color="auto" w:fill="auto"/>
          </w:tcPr>
          <w:p w14:paraId="23EE36E8" w14:textId="77777777" w:rsidR="008B4B3B" w:rsidRPr="008B4B3B" w:rsidRDefault="00812CEC" w:rsidP="008B4B3B">
            <w:pPr>
              <w:spacing w:after="0" w:line="240" w:lineRule="auto"/>
              <w:rPr>
                <w:sz w:val="16"/>
                <w:szCs w:val="16"/>
              </w:rPr>
            </w:pPr>
            <w:hyperlink r:id="rId9" w:history="1">
              <w:r w:rsidR="00AF642C" w:rsidRPr="00BF1B60">
                <w:rPr>
                  <w:rStyle w:val="Lienhypertexte"/>
                  <w:sz w:val="16"/>
                  <w:szCs w:val="16"/>
                </w:rPr>
                <w:t>siege@lespep76.fr</w:t>
              </w:r>
            </w:hyperlink>
          </w:p>
        </w:tc>
        <w:tc>
          <w:tcPr>
            <w:tcW w:w="8222" w:type="dxa"/>
            <w:vMerge/>
            <w:shd w:val="clear" w:color="auto" w:fill="auto"/>
          </w:tcPr>
          <w:p w14:paraId="04BD1E74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4B3B" w:rsidRPr="008B4B3B" w14:paraId="5C95B6E2" w14:textId="77777777" w:rsidTr="008B4B3B">
        <w:tc>
          <w:tcPr>
            <w:tcW w:w="2831" w:type="dxa"/>
            <w:shd w:val="clear" w:color="auto" w:fill="auto"/>
          </w:tcPr>
          <w:p w14:paraId="2500D783" w14:textId="77777777" w:rsidR="008B4B3B" w:rsidRPr="008B4B3B" w:rsidRDefault="00812CEC" w:rsidP="008B4B3B">
            <w:pPr>
              <w:spacing w:after="0" w:line="240" w:lineRule="auto"/>
              <w:rPr>
                <w:sz w:val="16"/>
                <w:szCs w:val="16"/>
              </w:rPr>
            </w:pPr>
            <w:hyperlink r:id="rId10" w:history="1">
              <w:r w:rsidR="008B4B3B" w:rsidRPr="008B4B3B">
                <w:rPr>
                  <w:rStyle w:val="Lienhypertexte"/>
                  <w:sz w:val="16"/>
                  <w:szCs w:val="16"/>
                </w:rPr>
                <w:t>www.pep76.fr</w:t>
              </w:r>
            </w:hyperlink>
            <w:r w:rsidR="008B4B3B" w:rsidRPr="008B4B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vMerge/>
            <w:shd w:val="clear" w:color="auto" w:fill="auto"/>
          </w:tcPr>
          <w:p w14:paraId="2C588FE9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695E2C0" w14:textId="77777777" w:rsidR="00DA5729" w:rsidRDefault="00DA5729" w:rsidP="00A26198">
      <w:pPr>
        <w:spacing w:after="0" w:line="240" w:lineRule="auto"/>
        <w:ind w:left="-992"/>
      </w:pPr>
    </w:p>
    <w:tbl>
      <w:tblPr>
        <w:tblW w:w="9138" w:type="dxa"/>
        <w:tblInd w:w="-993" w:type="dxa"/>
        <w:tblLook w:val="04A0" w:firstRow="1" w:lastRow="0" w:firstColumn="1" w:lastColumn="0" w:noHBand="0" w:noVBand="1"/>
      </w:tblPr>
      <w:tblGrid>
        <w:gridCol w:w="4569"/>
        <w:gridCol w:w="4569"/>
      </w:tblGrid>
      <w:tr w:rsidR="00D74B4E" w:rsidRPr="00AF642C" w14:paraId="0D442F7A" w14:textId="77777777" w:rsidTr="00154AC0">
        <w:trPr>
          <w:trHeight w:val="272"/>
        </w:trPr>
        <w:tc>
          <w:tcPr>
            <w:tcW w:w="4569" w:type="dxa"/>
            <w:shd w:val="clear" w:color="auto" w:fill="auto"/>
          </w:tcPr>
          <w:p w14:paraId="39F6C6B5" w14:textId="37A6BAB9" w:rsidR="00D74B4E" w:rsidRPr="003C17BA" w:rsidRDefault="00D74B4E" w:rsidP="00D74B4E">
            <w:pPr>
              <w:spacing w:after="0" w:line="240" w:lineRule="auto"/>
              <w:jc w:val="both"/>
              <w:rPr>
                <w:b/>
              </w:rPr>
            </w:pPr>
            <w:r w:rsidRPr="00B05DEE">
              <w:rPr>
                <w:b/>
                <w:color w:val="004994"/>
              </w:rPr>
              <w:t>A pouvoir pour le :</w:t>
            </w:r>
            <w:r w:rsidRPr="003C17BA">
              <w:rPr>
                <w:b/>
              </w:rPr>
              <w:t xml:space="preserve"> </w:t>
            </w:r>
            <w:r>
              <w:t>dès que possible</w:t>
            </w:r>
            <w:r w:rsidRPr="003C17BA">
              <w:t xml:space="preserve"> </w:t>
            </w:r>
            <w:r>
              <w:t xml:space="preserve">                               </w:t>
            </w:r>
          </w:p>
        </w:tc>
        <w:tc>
          <w:tcPr>
            <w:tcW w:w="4569" w:type="dxa"/>
            <w:shd w:val="clear" w:color="auto" w:fill="auto"/>
          </w:tcPr>
          <w:p w14:paraId="6F28DA1B" w14:textId="5543FD7F" w:rsidR="00D74B4E" w:rsidRPr="003C17BA" w:rsidRDefault="00D74B4E" w:rsidP="00D74B4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4B4E" w:rsidRPr="00AF642C" w14:paraId="6415154F" w14:textId="77777777" w:rsidTr="00154AC0">
        <w:trPr>
          <w:trHeight w:val="272"/>
        </w:trPr>
        <w:tc>
          <w:tcPr>
            <w:tcW w:w="4569" w:type="dxa"/>
            <w:shd w:val="clear" w:color="auto" w:fill="auto"/>
          </w:tcPr>
          <w:p w14:paraId="78DF301B" w14:textId="12560A00" w:rsidR="00D74B4E" w:rsidRPr="003C17BA" w:rsidRDefault="00D74B4E" w:rsidP="00D74B4E">
            <w:pPr>
              <w:spacing w:after="0" w:line="240" w:lineRule="auto"/>
              <w:ind w:right="-143"/>
              <w:jc w:val="both"/>
              <w:rPr>
                <w:b/>
              </w:rPr>
            </w:pPr>
            <w:r w:rsidRPr="00B05DEE">
              <w:rPr>
                <w:b/>
                <w:color w:val="004994"/>
              </w:rPr>
              <w:t>Type de contrat :</w:t>
            </w:r>
            <w:r w:rsidRPr="003C17BA">
              <w:rPr>
                <w:b/>
              </w:rPr>
              <w:t xml:space="preserve"> </w:t>
            </w:r>
            <w:r w:rsidRPr="003C17BA">
              <w:t>CDI</w:t>
            </w:r>
            <w:r>
              <w:t xml:space="preserve">                                                           </w:t>
            </w:r>
          </w:p>
        </w:tc>
        <w:tc>
          <w:tcPr>
            <w:tcW w:w="4569" w:type="dxa"/>
            <w:shd w:val="clear" w:color="auto" w:fill="auto"/>
          </w:tcPr>
          <w:p w14:paraId="0BDE23EE" w14:textId="2C60D458" w:rsidR="00D74B4E" w:rsidRPr="003C17BA" w:rsidRDefault="00D74B4E" w:rsidP="00D74B4E">
            <w:pPr>
              <w:spacing w:after="0" w:line="240" w:lineRule="auto"/>
              <w:ind w:right="-143"/>
              <w:jc w:val="both"/>
              <w:rPr>
                <w:b/>
              </w:rPr>
            </w:pPr>
          </w:p>
        </w:tc>
      </w:tr>
      <w:tr w:rsidR="00D74B4E" w:rsidRPr="00AF642C" w14:paraId="71473EC3" w14:textId="77777777" w:rsidTr="00154AC0">
        <w:trPr>
          <w:trHeight w:val="272"/>
        </w:trPr>
        <w:tc>
          <w:tcPr>
            <w:tcW w:w="4569" w:type="dxa"/>
            <w:shd w:val="clear" w:color="auto" w:fill="auto"/>
          </w:tcPr>
          <w:p w14:paraId="063985F2" w14:textId="0A2B694E" w:rsidR="00D74B4E" w:rsidRPr="003C17BA" w:rsidRDefault="00D74B4E" w:rsidP="00D74B4E">
            <w:pPr>
              <w:spacing w:after="0" w:line="240" w:lineRule="auto"/>
              <w:ind w:right="-143"/>
              <w:jc w:val="both"/>
              <w:rPr>
                <w:b/>
              </w:rPr>
            </w:pPr>
            <w:r w:rsidRPr="00B05DEE">
              <w:rPr>
                <w:b/>
                <w:color w:val="004994"/>
              </w:rPr>
              <w:t>Temps de Travail :</w:t>
            </w:r>
            <w:r>
              <w:t xml:space="preserve">  1 ETP</w:t>
            </w:r>
          </w:p>
        </w:tc>
        <w:tc>
          <w:tcPr>
            <w:tcW w:w="4569" w:type="dxa"/>
            <w:shd w:val="clear" w:color="auto" w:fill="auto"/>
          </w:tcPr>
          <w:p w14:paraId="17DF6C37" w14:textId="19BEFA54" w:rsidR="00D74B4E" w:rsidRPr="003C17BA" w:rsidRDefault="00D74B4E" w:rsidP="00D74B4E">
            <w:pPr>
              <w:spacing w:after="0" w:line="240" w:lineRule="auto"/>
              <w:ind w:right="-143"/>
              <w:jc w:val="both"/>
              <w:rPr>
                <w:b/>
              </w:rPr>
            </w:pPr>
          </w:p>
        </w:tc>
      </w:tr>
      <w:tr w:rsidR="00D74B4E" w:rsidRPr="00AF642C" w14:paraId="081B2B8F" w14:textId="77777777" w:rsidTr="00154AC0">
        <w:trPr>
          <w:trHeight w:val="272"/>
        </w:trPr>
        <w:tc>
          <w:tcPr>
            <w:tcW w:w="4569" w:type="dxa"/>
            <w:shd w:val="clear" w:color="auto" w:fill="auto"/>
          </w:tcPr>
          <w:p w14:paraId="7C646F47" w14:textId="3E739074" w:rsidR="00D74B4E" w:rsidRPr="003C17BA" w:rsidRDefault="00D74B4E" w:rsidP="00D74B4E">
            <w:pPr>
              <w:spacing w:after="0" w:line="240" w:lineRule="auto"/>
              <w:ind w:right="-143"/>
              <w:jc w:val="both"/>
              <w:rPr>
                <w:b/>
              </w:rPr>
            </w:pPr>
            <w:r w:rsidRPr="00B05DEE">
              <w:rPr>
                <w:b/>
                <w:color w:val="004994"/>
              </w:rPr>
              <w:t>Diplôme (s) exigé (s) :</w:t>
            </w:r>
            <w:r>
              <w:t xml:space="preserve"> Diplôme médecin</w:t>
            </w:r>
          </w:p>
        </w:tc>
        <w:tc>
          <w:tcPr>
            <w:tcW w:w="4569" w:type="dxa"/>
            <w:shd w:val="clear" w:color="auto" w:fill="auto"/>
          </w:tcPr>
          <w:p w14:paraId="553FB54D" w14:textId="4E96317F" w:rsidR="00D74B4E" w:rsidRPr="003C17BA" w:rsidRDefault="00D74B4E" w:rsidP="00D74B4E">
            <w:pPr>
              <w:spacing w:after="0" w:line="240" w:lineRule="auto"/>
              <w:ind w:right="-143"/>
              <w:jc w:val="both"/>
              <w:rPr>
                <w:b/>
              </w:rPr>
            </w:pPr>
          </w:p>
        </w:tc>
      </w:tr>
      <w:tr w:rsidR="00D74B4E" w:rsidRPr="00AF642C" w14:paraId="658E6A3E" w14:textId="77777777" w:rsidTr="00154AC0">
        <w:trPr>
          <w:trHeight w:val="272"/>
        </w:trPr>
        <w:tc>
          <w:tcPr>
            <w:tcW w:w="4569" w:type="dxa"/>
            <w:shd w:val="clear" w:color="auto" w:fill="auto"/>
          </w:tcPr>
          <w:p w14:paraId="5C05F669" w14:textId="7279980A" w:rsidR="00D74B4E" w:rsidRPr="00B05DEE" w:rsidRDefault="00D74B4E" w:rsidP="00D74B4E">
            <w:pPr>
              <w:spacing w:after="0" w:line="240" w:lineRule="auto"/>
              <w:ind w:right="-143"/>
              <w:jc w:val="both"/>
              <w:rPr>
                <w:b/>
                <w:color w:val="004994"/>
              </w:rPr>
            </w:pPr>
            <w:r w:rsidRPr="00B05DEE">
              <w:rPr>
                <w:b/>
                <w:color w:val="004994"/>
              </w:rPr>
              <w:t>Permis B exigé :</w:t>
            </w:r>
            <w:r>
              <w:t xml:space="preserve"> OUI</w:t>
            </w:r>
          </w:p>
        </w:tc>
        <w:tc>
          <w:tcPr>
            <w:tcW w:w="4569" w:type="dxa"/>
            <w:shd w:val="clear" w:color="auto" w:fill="auto"/>
          </w:tcPr>
          <w:p w14:paraId="6BCAFE65" w14:textId="77777777" w:rsidR="00D74B4E" w:rsidRPr="00B05DEE" w:rsidRDefault="00D74B4E" w:rsidP="00D74B4E">
            <w:pPr>
              <w:spacing w:after="0" w:line="240" w:lineRule="auto"/>
              <w:ind w:right="-143"/>
              <w:jc w:val="both"/>
              <w:rPr>
                <w:b/>
                <w:color w:val="004994"/>
              </w:rPr>
            </w:pPr>
          </w:p>
        </w:tc>
      </w:tr>
      <w:tr w:rsidR="00D74B4E" w:rsidRPr="00AF642C" w14:paraId="05B2C8D9" w14:textId="77777777" w:rsidTr="00154AC0">
        <w:trPr>
          <w:trHeight w:val="272"/>
        </w:trPr>
        <w:tc>
          <w:tcPr>
            <w:tcW w:w="4569" w:type="dxa"/>
            <w:shd w:val="clear" w:color="auto" w:fill="auto"/>
          </w:tcPr>
          <w:p w14:paraId="6E4B3D9C" w14:textId="3DCAB909" w:rsidR="00D74B4E" w:rsidRPr="00B05DEE" w:rsidRDefault="00D74B4E" w:rsidP="00D74B4E">
            <w:pPr>
              <w:spacing w:after="0" w:line="240" w:lineRule="auto"/>
              <w:ind w:right="-143"/>
              <w:jc w:val="both"/>
              <w:rPr>
                <w:b/>
                <w:color w:val="004994"/>
              </w:rPr>
            </w:pPr>
            <w:r w:rsidRPr="00B05DEE">
              <w:rPr>
                <w:b/>
                <w:color w:val="004994"/>
              </w:rPr>
              <w:t>Véhicule personnel :</w:t>
            </w:r>
            <w:r>
              <w:t xml:space="preserve"> OUI</w:t>
            </w:r>
          </w:p>
        </w:tc>
        <w:tc>
          <w:tcPr>
            <w:tcW w:w="4569" w:type="dxa"/>
            <w:shd w:val="clear" w:color="auto" w:fill="auto"/>
          </w:tcPr>
          <w:p w14:paraId="57878980" w14:textId="77777777" w:rsidR="00D74B4E" w:rsidRPr="00B05DEE" w:rsidRDefault="00D74B4E" w:rsidP="00D74B4E">
            <w:pPr>
              <w:spacing w:after="0" w:line="240" w:lineRule="auto"/>
              <w:ind w:right="-143"/>
              <w:jc w:val="both"/>
              <w:rPr>
                <w:b/>
                <w:color w:val="004994"/>
              </w:rPr>
            </w:pPr>
          </w:p>
        </w:tc>
      </w:tr>
    </w:tbl>
    <w:p w14:paraId="1562C599" w14:textId="77777777" w:rsidR="00A07678" w:rsidRPr="00E920A2" w:rsidRDefault="00A07678" w:rsidP="008B4B3B">
      <w:pPr>
        <w:spacing w:after="0" w:line="240" w:lineRule="auto"/>
        <w:ind w:right="-143"/>
        <w:jc w:val="both"/>
        <w:rPr>
          <w:b/>
          <w:sz w:val="12"/>
          <w:szCs w:val="12"/>
        </w:rPr>
      </w:pPr>
    </w:p>
    <w:p w14:paraId="09433E5A" w14:textId="57E95704" w:rsidR="008B4B3B" w:rsidRPr="00BE190D" w:rsidRDefault="008B4B3B" w:rsidP="00DB593A">
      <w:pPr>
        <w:spacing w:after="0" w:line="240" w:lineRule="auto"/>
        <w:ind w:left="-851" w:right="-853"/>
        <w:jc w:val="both"/>
        <w:rPr>
          <w:rFonts w:asciiTheme="minorHAnsi" w:hAnsiTheme="minorHAnsi" w:cstheme="minorHAnsi"/>
        </w:rPr>
      </w:pPr>
      <w:r w:rsidRPr="00BE190D">
        <w:rPr>
          <w:rFonts w:asciiTheme="minorHAnsi" w:hAnsiTheme="minorHAnsi" w:cstheme="minorHAnsi"/>
          <w:b/>
          <w:color w:val="EC6608"/>
        </w:rPr>
        <w:t>Profil du candidat</w:t>
      </w:r>
      <w:r w:rsidRPr="00BE190D">
        <w:rPr>
          <w:rFonts w:asciiTheme="minorHAnsi" w:hAnsiTheme="minorHAnsi" w:cstheme="minorHAnsi"/>
          <w:color w:val="EC6608"/>
        </w:rPr>
        <w:t> :</w:t>
      </w:r>
      <w:r w:rsidRPr="00BE190D">
        <w:rPr>
          <w:rFonts w:asciiTheme="minorHAnsi" w:hAnsiTheme="minorHAnsi" w:cstheme="minorHAnsi"/>
        </w:rPr>
        <w:t xml:space="preserve"> </w:t>
      </w:r>
      <w:r w:rsidR="00863445" w:rsidRPr="00BE190D">
        <w:rPr>
          <w:rFonts w:asciiTheme="minorHAnsi" w:hAnsiTheme="minorHAnsi" w:cstheme="minorHAnsi"/>
        </w:rPr>
        <w:t>Médecin Psychiatre</w:t>
      </w:r>
      <w:r w:rsidR="006277CF">
        <w:rPr>
          <w:rFonts w:asciiTheme="minorHAnsi" w:hAnsiTheme="minorHAnsi" w:cstheme="minorHAnsi"/>
        </w:rPr>
        <w:t xml:space="preserve">, </w:t>
      </w:r>
      <w:r w:rsidR="00863445" w:rsidRPr="00BE190D">
        <w:rPr>
          <w:rFonts w:asciiTheme="minorHAnsi" w:hAnsiTheme="minorHAnsi" w:cstheme="minorHAnsi"/>
        </w:rPr>
        <w:t>Pédopsychiatre</w:t>
      </w:r>
      <w:r w:rsidR="006277CF">
        <w:rPr>
          <w:rFonts w:asciiTheme="minorHAnsi" w:hAnsiTheme="minorHAnsi" w:cstheme="minorHAnsi"/>
        </w:rPr>
        <w:t>, Pédiatre, Neuro</w:t>
      </w:r>
    </w:p>
    <w:p w14:paraId="73BBA5E9" w14:textId="77777777" w:rsidR="00E75344" w:rsidRPr="00BE190D" w:rsidRDefault="00E75344" w:rsidP="00DB593A">
      <w:pPr>
        <w:spacing w:after="0" w:line="240" w:lineRule="auto"/>
        <w:ind w:left="-851" w:right="-853"/>
        <w:jc w:val="both"/>
        <w:rPr>
          <w:rFonts w:asciiTheme="minorHAnsi" w:hAnsiTheme="minorHAnsi" w:cstheme="minorHAnsi"/>
          <w:sz w:val="10"/>
          <w:szCs w:val="10"/>
        </w:rPr>
      </w:pPr>
    </w:p>
    <w:p w14:paraId="17B6D036" w14:textId="1AB2190E" w:rsidR="00F5472D" w:rsidRPr="00BE190D" w:rsidRDefault="006646A6" w:rsidP="00F5472D">
      <w:pPr>
        <w:spacing w:after="0" w:line="240" w:lineRule="auto"/>
        <w:ind w:left="-851" w:right="-853"/>
        <w:jc w:val="both"/>
        <w:rPr>
          <w:rFonts w:asciiTheme="minorHAnsi" w:hAnsiTheme="minorHAnsi" w:cstheme="minorHAnsi"/>
          <w:sz w:val="10"/>
          <w:szCs w:val="10"/>
        </w:rPr>
      </w:pPr>
      <w:r w:rsidRPr="00BE190D">
        <w:rPr>
          <w:rFonts w:asciiTheme="minorHAnsi" w:hAnsiTheme="minorHAnsi" w:cstheme="minorHAnsi"/>
          <w:b/>
          <w:color w:val="EC6608"/>
        </w:rPr>
        <w:t xml:space="preserve">Informations sur le poste à pourvoir </w:t>
      </w:r>
      <w:r w:rsidR="008B4B3B" w:rsidRPr="00BE190D">
        <w:rPr>
          <w:rFonts w:asciiTheme="minorHAnsi" w:hAnsiTheme="minorHAnsi" w:cstheme="minorHAnsi"/>
          <w:color w:val="EC6608"/>
        </w:rPr>
        <w:t>:</w:t>
      </w:r>
      <w:r w:rsidR="00A26198" w:rsidRPr="00BE190D">
        <w:rPr>
          <w:rFonts w:asciiTheme="minorHAnsi" w:hAnsiTheme="minorHAnsi" w:cstheme="minorHAnsi"/>
        </w:rPr>
        <w:t xml:space="preserve"> </w:t>
      </w:r>
      <w:r w:rsidR="00566AF0" w:rsidRPr="00BE190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L</w:t>
      </w:r>
      <w:r w:rsidR="00566AF0" w:rsidRPr="00BE190D">
        <w:rPr>
          <w:rStyle w:val="normaltextrun"/>
          <w:rFonts w:asciiTheme="minorHAnsi" w:hAnsiTheme="minorHAnsi" w:cstheme="minorHAnsi"/>
        </w:rPr>
        <w:t xml:space="preserve">e CMPP Victor Hugo </w:t>
      </w:r>
      <w:r w:rsidR="00465FBE">
        <w:rPr>
          <w:rStyle w:val="normaltextrun"/>
          <w:rFonts w:asciiTheme="minorHAnsi" w:hAnsiTheme="minorHAnsi" w:cstheme="minorHAnsi"/>
        </w:rPr>
        <w:t>dans l’Eure</w:t>
      </w:r>
      <w:r w:rsidR="00812CEC">
        <w:rPr>
          <w:rStyle w:val="normaltextrun"/>
          <w:rFonts w:asciiTheme="minorHAnsi" w:hAnsiTheme="minorHAnsi" w:cstheme="minorHAnsi"/>
        </w:rPr>
        <w:t xml:space="preserve"> </w:t>
      </w:r>
      <w:r w:rsidR="00566AF0" w:rsidRPr="00BE190D">
        <w:rPr>
          <w:rStyle w:val="normaltextrun"/>
          <w:rFonts w:asciiTheme="minorHAnsi" w:hAnsiTheme="minorHAnsi" w:cstheme="minorHAnsi"/>
        </w:rPr>
        <w:t>accueille, avec leur famille, sur quatre antennes situées à Evreux, Louviers, Val de Reuil et Bourgtheroulde</w:t>
      </w:r>
      <w:r w:rsidR="009433DF" w:rsidRPr="00BE190D">
        <w:rPr>
          <w:rFonts w:asciiTheme="minorHAnsi" w:hAnsiTheme="minorHAnsi" w:cstheme="minorHAnsi"/>
        </w:rPr>
        <w:t>, des enfants de 0 à 20 ans présentant des difficultés psychologiques, familiales, scolaires et/ou sociales. Le CMPP propose un accompagnement global avec l’intervention d’une équipe pluridisciplinaire et des soins individualisés prenant en compte les aspects cognitifs, psycho-affectifs, développement, sociaux… </w:t>
      </w:r>
    </w:p>
    <w:p w14:paraId="51E16AF6" w14:textId="77777777" w:rsidR="00F5472D" w:rsidRPr="00D371FE" w:rsidRDefault="00F5472D" w:rsidP="00F5472D">
      <w:pPr>
        <w:spacing w:after="0" w:line="240" w:lineRule="auto"/>
        <w:ind w:left="-851" w:right="-853"/>
        <w:jc w:val="both"/>
        <w:rPr>
          <w:rFonts w:asciiTheme="minorHAnsi" w:hAnsiTheme="minorHAnsi" w:cstheme="minorHAnsi"/>
          <w:b/>
          <w:bCs/>
          <w:color w:val="EC6608"/>
          <w:sz w:val="12"/>
          <w:szCs w:val="12"/>
        </w:rPr>
      </w:pPr>
    </w:p>
    <w:p w14:paraId="5E5962D2" w14:textId="7B3C4BD7" w:rsidR="00E920A2" w:rsidRPr="00BE190D" w:rsidRDefault="00E920A2" w:rsidP="00DB593A">
      <w:pPr>
        <w:spacing w:after="0" w:line="240" w:lineRule="auto"/>
        <w:ind w:left="-851" w:right="-853"/>
        <w:jc w:val="both"/>
        <w:rPr>
          <w:rFonts w:asciiTheme="minorHAnsi" w:hAnsiTheme="minorHAnsi" w:cstheme="minorHAnsi"/>
        </w:rPr>
      </w:pPr>
      <w:r w:rsidRPr="00BE190D">
        <w:rPr>
          <w:rFonts w:asciiTheme="minorHAnsi" w:hAnsiTheme="minorHAnsi" w:cstheme="minorHAnsi"/>
          <w:b/>
          <w:bCs/>
          <w:color w:val="EC6608"/>
        </w:rPr>
        <w:t>Lien hiérarchique</w:t>
      </w:r>
      <w:r w:rsidRPr="00BE190D">
        <w:rPr>
          <w:rFonts w:asciiTheme="minorHAnsi" w:hAnsiTheme="minorHAnsi" w:cstheme="minorHAnsi"/>
          <w:color w:val="EC6608"/>
        </w:rPr>
        <w:t> </w:t>
      </w:r>
      <w:r w:rsidRPr="00BE190D">
        <w:rPr>
          <w:rFonts w:asciiTheme="minorHAnsi" w:hAnsiTheme="minorHAnsi" w:cstheme="minorHAnsi"/>
        </w:rPr>
        <w:t xml:space="preserve">: Le Directeur Médical (H/F) exerce sous l’autorité directe du Directeur Général </w:t>
      </w:r>
      <w:r w:rsidR="00621826" w:rsidRPr="00BE190D">
        <w:rPr>
          <w:rFonts w:asciiTheme="minorHAnsi" w:hAnsiTheme="minorHAnsi" w:cstheme="minorHAnsi"/>
        </w:rPr>
        <w:t xml:space="preserve">(h/f) </w:t>
      </w:r>
      <w:r w:rsidRPr="00BE190D">
        <w:rPr>
          <w:rFonts w:asciiTheme="minorHAnsi" w:hAnsiTheme="minorHAnsi" w:cstheme="minorHAnsi"/>
        </w:rPr>
        <w:t>et en étroite collaboration avec le Directeur Administratif et Pédagogique (</w:t>
      </w:r>
      <w:r w:rsidR="00621826" w:rsidRPr="00BE190D">
        <w:rPr>
          <w:rFonts w:asciiTheme="minorHAnsi" w:hAnsiTheme="minorHAnsi" w:cstheme="minorHAnsi"/>
        </w:rPr>
        <w:t>h</w:t>
      </w:r>
      <w:r w:rsidRPr="00BE190D">
        <w:rPr>
          <w:rFonts w:asciiTheme="minorHAnsi" w:hAnsiTheme="minorHAnsi" w:cstheme="minorHAnsi"/>
        </w:rPr>
        <w:t>/</w:t>
      </w:r>
      <w:r w:rsidR="00621826" w:rsidRPr="00BE190D">
        <w:rPr>
          <w:rFonts w:asciiTheme="minorHAnsi" w:hAnsiTheme="minorHAnsi" w:cstheme="minorHAnsi"/>
        </w:rPr>
        <w:t>f</w:t>
      </w:r>
      <w:r w:rsidRPr="00BE190D">
        <w:rPr>
          <w:rFonts w:asciiTheme="minorHAnsi" w:hAnsiTheme="minorHAnsi" w:cstheme="minorHAnsi"/>
        </w:rPr>
        <w:t>).</w:t>
      </w:r>
      <w:r w:rsidR="00F5472D" w:rsidRPr="00BE190D">
        <w:rPr>
          <w:rFonts w:asciiTheme="minorHAnsi" w:hAnsiTheme="minorHAnsi" w:cstheme="minorHAnsi"/>
        </w:rPr>
        <w:t xml:space="preserve"> </w:t>
      </w:r>
      <w:r w:rsidR="00BE190D" w:rsidRPr="00BE190D">
        <w:rPr>
          <w:rFonts w:asciiTheme="minorHAnsi" w:eastAsia="Batang" w:hAnsiTheme="minorHAnsi" w:cstheme="minorHAnsi"/>
        </w:rPr>
        <w:t>Il devra m</w:t>
      </w:r>
      <w:r w:rsidR="00F5472D" w:rsidRPr="00BE190D">
        <w:rPr>
          <w:rFonts w:asciiTheme="minorHAnsi" w:eastAsia="Batang" w:hAnsiTheme="minorHAnsi" w:cstheme="minorHAnsi"/>
        </w:rPr>
        <w:t>aîtrise</w:t>
      </w:r>
      <w:r w:rsidR="00BE190D" w:rsidRPr="00BE190D">
        <w:rPr>
          <w:rFonts w:asciiTheme="minorHAnsi" w:eastAsia="Batang" w:hAnsiTheme="minorHAnsi" w:cstheme="minorHAnsi"/>
        </w:rPr>
        <w:t>r</w:t>
      </w:r>
      <w:r w:rsidR="00F5472D" w:rsidRPr="00BE190D">
        <w:rPr>
          <w:rFonts w:asciiTheme="minorHAnsi" w:eastAsia="Batang" w:hAnsiTheme="minorHAnsi" w:cstheme="minorHAnsi"/>
        </w:rPr>
        <w:t xml:space="preserve"> des recommandations de bonnes </w:t>
      </w:r>
      <w:proofErr w:type="gramStart"/>
      <w:r w:rsidR="00F5472D" w:rsidRPr="00BE190D">
        <w:rPr>
          <w:rFonts w:asciiTheme="minorHAnsi" w:eastAsia="Batang" w:hAnsiTheme="minorHAnsi" w:cstheme="minorHAnsi"/>
        </w:rPr>
        <w:t>pratiques</w:t>
      </w:r>
      <w:proofErr w:type="gramEnd"/>
      <w:r w:rsidR="00F5472D" w:rsidRPr="00BE190D">
        <w:rPr>
          <w:rFonts w:asciiTheme="minorHAnsi" w:eastAsia="Batang" w:hAnsiTheme="minorHAnsi" w:cstheme="minorHAnsi"/>
        </w:rPr>
        <w:t xml:space="preserve"> de l</w:t>
      </w:r>
      <w:r w:rsidR="00BE190D" w:rsidRPr="00BE190D">
        <w:rPr>
          <w:rFonts w:asciiTheme="minorHAnsi" w:eastAsia="Batang" w:hAnsiTheme="minorHAnsi" w:cstheme="minorHAnsi"/>
        </w:rPr>
        <w:t xml:space="preserve">a </w:t>
      </w:r>
      <w:r w:rsidR="00F5472D" w:rsidRPr="00BE190D">
        <w:rPr>
          <w:rFonts w:asciiTheme="minorHAnsi" w:eastAsia="Batang" w:hAnsiTheme="minorHAnsi" w:cstheme="minorHAnsi"/>
        </w:rPr>
        <w:t>H</w:t>
      </w:r>
      <w:r w:rsidR="00BE190D" w:rsidRPr="00BE190D">
        <w:rPr>
          <w:rFonts w:asciiTheme="minorHAnsi" w:eastAsia="Batang" w:hAnsiTheme="minorHAnsi" w:cstheme="minorHAnsi"/>
        </w:rPr>
        <w:t>aute Autorité de Santé</w:t>
      </w:r>
    </w:p>
    <w:p w14:paraId="002AC166" w14:textId="77777777" w:rsidR="006014C0" w:rsidRPr="00BE190D" w:rsidRDefault="006014C0" w:rsidP="00DB593A">
      <w:pPr>
        <w:spacing w:after="0" w:line="240" w:lineRule="auto"/>
        <w:ind w:left="-851" w:right="-853"/>
        <w:jc w:val="both"/>
        <w:rPr>
          <w:rFonts w:asciiTheme="minorHAnsi" w:hAnsiTheme="minorHAnsi" w:cstheme="minorHAnsi"/>
          <w:sz w:val="10"/>
          <w:szCs w:val="10"/>
        </w:rPr>
      </w:pPr>
    </w:p>
    <w:p w14:paraId="034A06A7" w14:textId="19745FB7" w:rsidR="006014C0" w:rsidRPr="00BE190D" w:rsidRDefault="006014C0" w:rsidP="00DB593A">
      <w:pPr>
        <w:spacing w:after="0" w:line="240" w:lineRule="auto"/>
        <w:ind w:left="-851" w:right="-853"/>
        <w:jc w:val="both"/>
        <w:rPr>
          <w:rFonts w:asciiTheme="minorHAnsi" w:hAnsiTheme="minorHAnsi" w:cstheme="minorHAnsi"/>
          <w:color w:val="EC6608"/>
        </w:rPr>
      </w:pPr>
      <w:r w:rsidRPr="00BE190D">
        <w:rPr>
          <w:rFonts w:asciiTheme="minorHAnsi" w:hAnsiTheme="minorHAnsi" w:cstheme="minorHAnsi"/>
          <w:b/>
          <w:bCs/>
          <w:color w:val="EC6608"/>
        </w:rPr>
        <w:t>Missions inhérentes à la fonction de directeur médical</w:t>
      </w:r>
      <w:r w:rsidR="00B05DEE" w:rsidRPr="00BE190D">
        <w:rPr>
          <w:rFonts w:asciiTheme="minorHAnsi" w:hAnsiTheme="minorHAnsi" w:cstheme="minorHAnsi"/>
          <w:color w:val="EC6608"/>
        </w:rPr>
        <w:t> :</w:t>
      </w:r>
    </w:p>
    <w:p w14:paraId="49EDE8AB" w14:textId="77777777" w:rsidR="006014C0" w:rsidRPr="00BE190D" w:rsidRDefault="006014C0" w:rsidP="00DB593A">
      <w:pPr>
        <w:spacing w:after="0" w:line="240" w:lineRule="auto"/>
        <w:ind w:left="-851" w:right="-853"/>
        <w:jc w:val="both"/>
        <w:rPr>
          <w:rFonts w:asciiTheme="minorHAnsi" w:hAnsiTheme="minorHAnsi" w:cstheme="minorHAnsi"/>
        </w:rPr>
      </w:pPr>
      <w:r w:rsidRPr="00BE190D">
        <w:rPr>
          <w:rFonts w:asciiTheme="minorHAnsi" w:hAnsiTheme="minorHAnsi" w:cstheme="minorHAnsi"/>
        </w:rPr>
        <w:t>. Concevoir et mettre en œuvre la politique de soins en cohérence avec le projet d’établissement</w:t>
      </w:r>
      <w:r w:rsidR="00A31C3D" w:rsidRPr="00BE190D">
        <w:rPr>
          <w:rFonts w:asciiTheme="minorHAnsi" w:hAnsiTheme="minorHAnsi" w:cstheme="minorHAnsi"/>
        </w:rPr>
        <w:t>.</w:t>
      </w:r>
    </w:p>
    <w:p w14:paraId="4703D295" w14:textId="77777777" w:rsidR="006014C0" w:rsidRPr="00BE190D" w:rsidRDefault="006014C0" w:rsidP="00DB593A">
      <w:pPr>
        <w:spacing w:after="0" w:line="240" w:lineRule="auto"/>
        <w:ind w:left="-851" w:right="-853"/>
        <w:jc w:val="both"/>
        <w:rPr>
          <w:rFonts w:asciiTheme="minorHAnsi" w:hAnsiTheme="minorHAnsi" w:cstheme="minorHAnsi"/>
        </w:rPr>
      </w:pPr>
      <w:r w:rsidRPr="00BE190D">
        <w:rPr>
          <w:rFonts w:asciiTheme="minorHAnsi" w:hAnsiTheme="minorHAnsi" w:cstheme="minorHAnsi"/>
        </w:rPr>
        <w:t>. Participer à l’élaboration du projet d’établissement.</w:t>
      </w:r>
    </w:p>
    <w:p w14:paraId="78B27C50" w14:textId="77777777" w:rsidR="006014C0" w:rsidRPr="00BE190D" w:rsidRDefault="006014C0" w:rsidP="00DB593A">
      <w:pPr>
        <w:spacing w:after="0" w:line="240" w:lineRule="auto"/>
        <w:ind w:left="-851" w:right="-853"/>
        <w:jc w:val="both"/>
        <w:rPr>
          <w:rFonts w:asciiTheme="minorHAnsi" w:hAnsiTheme="minorHAnsi" w:cstheme="minorHAnsi"/>
        </w:rPr>
      </w:pPr>
      <w:r w:rsidRPr="00BE190D">
        <w:rPr>
          <w:rFonts w:asciiTheme="minorHAnsi" w:hAnsiTheme="minorHAnsi" w:cstheme="minorHAnsi"/>
        </w:rPr>
        <w:t>. Organiser et coordonner les activités médicales, paramédicales, et de soins, et en assurer le suivi.</w:t>
      </w:r>
    </w:p>
    <w:p w14:paraId="7257EF43" w14:textId="77777777" w:rsidR="00A31C3D" w:rsidRPr="00BE190D" w:rsidRDefault="00A31C3D" w:rsidP="00DB593A">
      <w:pPr>
        <w:spacing w:after="0" w:line="240" w:lineRule="auto"/>
        <w:ind w:left="-851" w:right="-853"/>
        <w:jc w:val="both"/>
        <w:rPr>
          <w:rFonts w:asciiTheme="minorHAnsi" w:hAnsiTheme="minorHAnsi" w:cstheme="minorHAnsi"/>
        </w:rPr>
      </w:pPr>
      <w:r w:rsidRPr="00BE190D">
        <w:rPr>
          <w:rFonts w:asciiTheme="minorHAnsi" w:hAnsiTheme="minorHAnsi" w:cstheme="minorHAnsi"/>
        </w:rPr>
        <w:t>. Faire respecter les procédures internes, proposer des améliorations.</w:t>
      </w:r>
    </w:p>
    <w:p w14:paraId="3282D441" w14:textId="77777777" w:rsidR="00A31C3D" w:rsidRPr="00BE190D" w:rsidRDefault="00A31C3D" w:rsidP="00DB593A">
      <w:pPr>
        <w:spacing w:after="0" w:line="240" w:lineRule="auto"/>
        <w:ind w:left="-851" w:right="-853"/>
        <w:jc w:val="both"/>
        <w:rPr>
          <w:rFonts w:asciiTheme="minorHAnsi" w:hAnsiTheme="minorHAnsi" w:cstheme="minorHAnsi"/>
        </w:rPr>
      </w:pPr>
      <w:r w:rsidRPr="00BE190D">
        <w:rPr>
          <w:rFonts w:asciiTheme="minorHAnsi" w:hAnsiTheme="minorHAnsi" w:cstheme="minorHAnsi"/>
        </w:rPr>
        <w:t>. En lien avec le Directeur Administratif et Pédagogique du CMPP, animer une équipe de collaborateurs.</w:t>
      </w:r>
    </w:p>
    <w:p w14:paraId="60157F47" w14:textId="77777777" w:rsidR="00A31C3D" w:rsidRPr="00BE190D" w:rsidRDefault="00A31C3D" w:rsidP="00DB593A">
      <w:pPr>
        <w:spacing w:after="0" w:line="240" w:lineRule="auto"/>
        <w:ind w:left="-851" w:right="-853"/>
        <w:jc w:val="both"/>
        <w:rPr>
          <w:rFonts w:asciiTheme="minorHAnsi" w:hAnsiTheme="minorHAnsi" w:cstheme="minorHAnsi"/>
        </w:rPr>
      </w:pPr>
      <w:r w:rsidRPr="00BE190D">
        <w:rPr>
          <w:rFonts w:asciiTheme="minorHAnsi" w:hAnsiTheme="minorHAnsi" w:cstheme="minorHAnsi"/>
        </w:rPr>
        <w:t xml:space="preserve">. Organiser un </w:t>
      </w:r>
      <w:proofErr w:type="spellStart"/>
      <w:r w:rsidRPr="00BE190D">
        <w:rPr>
          <w:rFonts w:asciiTheme="minorHAnsi" w:hAnsiTheme="minorHAnsi" w:cstheme="minorHAnsi"/>
        </w:rPr>
        <w:t>reporting</w:t>
      </w:r>
      <w:proofErr w:type="spellEnd"/>
      <w:r w:rsidRPr="00BE190D">
        <w:rPr>
          <w:rFonts w:asciiTheme="minorHAnsi" w:hAnsiTheme="minorHAnsi" w:cstheme="minorHAnsi"/>
        </w:rPr>
        <w:t xml:space="preserve"> régulier de l’activité médicale de l’établissement à l’aide des outils dédiés.</w:t>
      </w:r>
    </w:p>
    <w:p w14:paraId="33C0B371" w14:textId="77777777" w:rsidR="00A31C3D" w:rsidRPr="00BE190D" w:rsidRDefault="00A31C3D" w:rsidP="00DB593A">
      <w:pPr>
        <w:spacing w:after="0" w:line="240" w:lineRule="auto"/>
        <w:ind w:left="-851" w:right="-853"/>
        <w:jc w:val="both"/>
        <w:rPr>
          <w:rFonts w:asciiTheme="minorHAnsi" w:hAnsiTheme="minorHAnsi" w:cstheme="minorHAnsi"/>
        </w:rPr>
      </w:pPr>
      <w:r w:rsidRPr="00BE190D">
        <w:rPr>
          <w:rFonts w:asciiTheme="minorHAnsi" w:hAnsiTheme="minorHAnsi" w:cstheme="minorHAnsi"/>
        </w:rPr>
        <w:t>. Représenter l’établissement et/ou l’association lors de réunions avec des partenaires extérieurs.</w:t>
      </w:r>
    </w:p>
    <w:p w14:paraId="02B0B811" w14:textId="77777777" w:rsidR="00A31C3D" w:rsidRPr="00BE190D" w:rsidRDefault="00A31C3D" w:rsidP="00DB593A">
      <w:pPr>
        <w:spacing w:after="0" w:line="240" w:lineRule="auto"/>
        <w:ind w:left="-851" w:right="-853"/>
        <w:jc w:val="both"/>
        <w:rPr>
          <w:rFonts w:asciiTheme="minorHAnsi" w:hAnsiTheme="minorHAnsi" w:cstheme="minorHAnsi"/>
          <w:sz w:val="10"/>
          <w:szCs w:val="10"/>
        </w:rPr>
      </w:pPr>
    </w:p>
    <w:p w14:paraId="509218A0" w14:textId="77777777" w:rsidR="00A31C3D" w:rsidRPr="00BE190D" w:rsidRDefault="00CF45C8" w:rsidP="00DB593A">
      <w:pPr>
        <w:spacing w:after="0" w:line="240" w:lineRule="auto"/>
        <w:ind w:left="-851" w:right="-853"/>
        <w:jc w:val="both"/>
        <w:rPr>
          <w:rFonts w:asciiTheme="minorHAnsi" w:hAnsiTheme="minorHAnsi" w:cstheme="minorHAnsi"/>
          <w:color w:val="EC6608"/>
        </w:rPr>
      </w:pPr>
      <w:r w:rsidRPr="00BE190D">
        <w:rPr>
          <w:rFonts w:asciiTheme="minorHAnsi" w:hAnsiTheme="minorHAnsi" w:cstheme="minorHAnsi"/>
          <w:b/>
          <w:bCs/>
          <w:color w:val="EC6608"/>
        </w:rPr>
        <w:t xml:space="preserve">Missions inhérentes </w:t>
      </w:r>
      <w:r w:rsidR="00A31C3D" w:rsidRPr="00BE190D">
        <w:rPr>
          <w:rFonts w:asciiTheme="minorHAnsi" w:hAnsiTheme="minorHAnsi" w:cstheme="minorHAnsi"/>
          <w:b/>
          <w:bCs/>
          <w:color w:val="EC6608"/>
        </w:rPr>
        <w:t>la fonction de médecin en CMPP</w:t>
      </w:r>
      <w:r w:rsidR="00A31C3D" w:rsidRPr="00BE190D">
        <w:rPr>
          <w:rFonts w:asciiTheme="minorHAnsi" w:hAnsiTheme="minorHAnsi" w:cstheme="minorHAnsi"/>
          <w:color w:val="EC6608"/>
        </w:rPr>
        <w:t> :</w:t>
      </w:r>
    </w:p>
    <w:p w14:paraId="0FC791AA" w14:textId="77777777" w:rsidR="00CF45C8" w:rsidRPr="00BE190D" w:rsidRDefault="00CF45C8" w:rsidP="00DB593A">
      <w:pPr>
        <w:spacing w:after="0" w:line="240" w:lineRule="auto"/>
        <w:ind w:left="-851" w:right="-853"/>
        <w:jc w:val="both"/>
        <w:rPr>
          <w:rFonts w:asciiTheme="minorHAnsi" w:hAnsiTheme="minorHAnsi" w:cstheme="minorHAnsi"/>
        </w:rPr>
      </w:pPr>
      <w:r w:rsidRPr="00BE190D">
        <w:rPr>
          <w:rFonts w:asciiTheme="minorHAnsi" w:hAnsiTheme="minorHAnsi" w:cstheme="minorHAnsi"/>
        </w:rPr>
        <w:t>. Diagnostiquer, prévenir les pathologies des usagers accueillis.</w:t>
      </w:r>
    </w:p>
    <w:p w14:paraId="762BE193" w14:textId="77777777" w:rsidR="00CF45C8" w:rsidRPr="00BE190D" w:rsidRDefault="00CF45C8" w:rsidP="00DB593A">
      <w:pPr>
        <w:spacing w:after="0" w:line="240" w:lineRule="auto"/>
        <w:ind w:left="-851" w:right="-853"/>
        <w:jc w:val="both"/>
        <w:rPr>
          <w:rFonts w:asciiTheme="minorHAnsi" w:hAnsiTheme="minorHAnsi" w:cstheme="minorHAnsi"/>
        </w:rPr>
      </w:pPr>
      <w:r w:rsidRPr="00BE190D">
        <w:rPr>
          <w:rFonts w:asciiTheme="minorHAnsi" w:hAnsiTheme="minorHAnsi" w:cstheme="minorHAnsi"/>
        </w:rPr>
        <w:t>. Organiser la prise en charge thérapeutique des usagers et en assurer le suivi.</w:t>
      </w:r>
    </w:p>
    <w:p w14:paraId="0C79B4CC" w14:textId="77777777" w:rsidR="00CF45C8" w:rsidRPr="00BE190D" w:rsidRDefault="00CF45C8" w:rsidP="00DB593A">
      <w:pPr>
        <w:spacing w:after="0" w:line="240" w:lineRule="auto"/>
        <w:ind w:left="-851" w:right="-853"/>
        <w:jc w:val="both"/>
        <w:rPr>
          <w:rFonts w:asciiTheme="minorHAnsi" w:hAnsiTheme="minorHAnsi" w:cstheme="minorHAnsi"/>
        </w:rPr>
      </w:pPr>
      <w:r w:rsidRPr="00BE190D">
        <w:rPr>
          <w:rFonts w:asciiTheme="minorHAnsi" w:hAnsiTheme="minorHAnsi" w:cstheme="minorHAnsi"/>
        </w:rPr>
        <w:t>. Assurer le suivi des dossiers médicaux des usagers, rédiger les comptes-rendus transmissibles.</w:t>
      </w:r>
    </w:p>
    <w:p w14:paraId="3419BB45" w14:textId="77777777" w:rsidR="00CF45C8" w:rsidRPr="00B05DEE" w:rsidRDefault="00CF45C8" w:rsidP="00DB593A">
      <w:pPr>
        <w:spacing w:after="0" w:line="240" w:lineRule="auto"/>
        <w:ind w:left="-851" w:right="-853"/>
        <w:jc w:val="both"/>
      </w:pPr>
      <w:r w:rsidRPr="00B05DEE">
        <w:t>. Assurer le recueil et le traitement des informations médicales.</w:t>
      </w:r>
    </w:p>
    <w:p w14:paraId="5A3212A4" w14:textId="77777777" w:rsidR="00CF45C8" w:rsidRPr="00B05DEE" w:rsidRDefault="00CF45C8" w:rsidP="00DB593A">
      <w:pPr>
        <w:spacing w:after="0" w:line="240" w:lineRule="auto"/>
        <w:ind w:left="-851" w:right="-853"/>
        <w:jc w:val="both"/>
      </w:pPr>
      <w:r w:rsidRPr="00B05DEE">
        <w:t>. Administrer des soins.</w:t>
      </w:r>
    </w:p>
    <w:p w14:paraId="4E020FD8" w14:textId="77777777" w:rsidR="00CF45C8" w:rsidRPr="00B05DEE" w:rsidRDefault="00CF45C8" w:rsidP="00DB593A">
      <w:pPr>
        <w:spacing w:after="0" w:line="240" w:lineRule="auto"/>
        <w:ind w:left="-851" w:right="-853"/>
        <w:jc w:val="both"/>
      </w:pPr>
      <w:r w:rsidRPr="00B05DEE">
        <w:t>. Participer aux synthèses cliniques.</w:t>
      </w:r>
    </w:p>
    <w:p w14:paraId="4026AB62" w14:textId="77777777" w:rsidR="00CF45C8" w:rsidRPr="00B05DEE" w:rsidRDefault="00CF45C8" w:rsidP="00DB593A">
      <w:pPr>
        <w:spacing w:after="0" w:line="240" w:lineRule="auto"/>
        <w:ind w:left="-851" w:right="-853"/>
        <w:jc w:val="both"/>
      </w:pPr>
      <w:r w:rsidRPr="00B05DEE">
        <w:t>. Participer à l’élaboration des travaux institutionnels.</w:t>
      </w:r>
    </w:p>
    <w:p w14:paraId="2689A73E" w14:textId="3A384A9F" w:rsidR="00CF45C8" w:rsidRPr="00B05DEE" w:rsidRDefault="00CF45C8" w:rsidP="00DB593A">
      <w:pPr>
        <w:spacing w:after="0" w:line="240" w:lineRule="auto"/>
        <w:ind w:left="-851" w:right="-853"/>
        <w:jc w:val="both"/>
      </w:pPr>
      <w:r w:rsidRPr="00B05DEE">
        <w:t>.</w:t>
      </w:r>
      <w:r w:rsidR="00E920A2">
        <w:t> </w:t>
      </w:r>
      <w:r w:rsidRPr="00B05DEE">
        <w:t>Participer à la mission de protection de l’enfance et à la bientraitance par la rédaction d’information préoccupante/signalement quand cela s’avère nécessaire.</w:t>
      </w:r>
    </w:p>
    <w:p w14:paraId="09E1CACC" w14:textId="77777777" w:rsidR="00CF45C8" w:rsidRPr="00E920A2" w:rsidRDefault="00CF45C8" w:rsidP="00DB593A">
      <w:pPr>
        <w:spacing w:after="0" w:line="240" w:lineRule="auto"/>
        <w:ind w:left="-851" w:right="-853"/>
        <w:jc w:val="both"/>
        <w:rPr>
          <w:sz w:val="10"/>
          <w:szCs w:val="10"/>
        </w:rPr>
      </w:pPr>
    </w:p>
    <w:p w14:paraId="362D9C59" w14:textId="01DAE532" w:rsidR="008B4B3B" w:rsidRPr="00B05DEE" w:rsidRDefault="008B4B3B" w:rsidP="00DB593A">
      <w:pPr>
        <w:spacing w:after="0" w:line="240" w:lineRule="auto"/>
        <w:ind w:left="-851" w:right="-853"/>
        <w:jc w:val="both"/>
        <w:rPr>
          <w:b/>
        </w:rPr>
      </w:pPr>
      <w:r w:rsidRPr="00B05DEE">
        <w:rPr>
          <w:b/>
          <w:color w:val="EC6608"/>
        </w:rPr>
        <w:t>Eléments de salaire</w:t>
      </w:r>
      <w:r w:rsidRPr="00B05DEE">
        <w:rPr>
          <w:color w:val="EC6608"/>
        </w:rPr>
        <w:t> :</w:t>
      </w:r>
      <w:r w:rsidRPr="00B05DEE">
        <w:t xml:space="preserve"> Le salaire sera établi selon les dispositions conventionnelles (CCN 66</w:t>
      </w:r>
      <w:r w:rsidR="0008763B" w:rsidRPr="00B05DEE">
        <w:t>/CCN des médecins spécialistes qualifiés</w:t>
      </w:r>
      <w:r w:rsidR="00621826">
        <w:t>-chef de service</w:t>
      </w:r>
      <w:r w:rsidR="0008763B" w:rsidRPr="00B05DEE">
        <w:t xml:space="preserve"> du 1/03/1979</w:t>
      </w:r>
      <w:r w:rsidRPr="00B05DEE">
        <w:t>) et réglementaires en vigueur et en fonction de l’ancienneté.</w:t>
      </w:r>
    </w:p>
    <w:p w14:paraId="0ED3CA91" w14:textId="6BCC7374" w:rsidR="008B4B3B" w:rsidRDefault="008B4B3B" w:rsidP="00DB593A">
      <w:pPr>
        <w:spacing w:after="0" w:line="240" w:lineRule="auto"/>
        <w:ind w:left="-851" w:right="-853"/>
        <w:jc w:val="both"/>
        <w:rPr>
          <w:b/>
          <w:bCs/>
        </w:rPr>
      </w:pPr>
      <w:r w:rsidRPr="00B05DEE">
        <w:t>Indice minimum :</w:t>
      </w:r>
      <w:r w:rsidR="00406097" w:rsidRPr="00B05DEE">
        <w:t xml:space="preserve"> </w:t>
      </w:r>
      <w:r w:rsidR="008C19D0" w:rsidRPr="00B05DEE">
        <w:rPr>
          <w:b/>
        </w:rPr>
        <w:t>1</w:t>
      </w:r>
      <w:r w:rsidR="006301B5">
        <w:rPr>
          <w:b/>
        </w:rPr>
        <w:t xml:space="preserve"> </w:t>
      </w:r>
      <w:r w:rsidR="008C19D0" w:rsidRPr="00B05DEE">
        <w:rPr>
          <w:b/>
        </w:rPr>
        <w:t>2</w:t>
      </w:r>
      <w:r w:rsidR="00C502C1">
        <w:rPr>
          <w:b/>
        </w:rPr>
        <w:t>82</w:t>
      </w:r>
      <w:r w:rsidRPr="00B05DEE">
        <w:t xml:space="preserve"> </w:t>
      </w:r>
      <w:r w:rsidR="00D02449" w:rsidRPr="00B05DEE">
        <w:rPr>
          <w:b/>
          <w:bCs/>
        </w:rPr>
        <w:t xml:space="preserve">          </w:t>
      </w:r>
      <w:r w:rsidRPr="00B05DEE">
        <w:t xml:space="preserve">  Indice maximum : </w:t>
      </w:r>
      <w:r w:rsidR="008C19D0" w:rsidRPr="00B05DEE">
        <w:rPr>
          <w:b/>
        </w:rPr>
        <w:t>2</w:t>
      </w:r>
      <w:r w:rsidR="006301B5">
        <w:rPr>
          <w:b/>
        </w:rPr>
        <w:t xml:space="preserve"> </w:t>
      </w:r>
      <w:r w:rsidR="008C19D0" w:rsidRPr="00B05DEE">
        <w:rPr>
          <w:b/>
        </w:rPr>
        <w:t>1</w:t>
      </w:r>
      <w:r w:rsidR="00C502C1">
        <w:rPr>
          <w:b/>
        </w:rPr>
        <w:t>8</w:t>
      </w:r>
      <w:r w:rsidR="008C19D0" w:rsidRPr="00B05DEE">
        <w:rPr>
          <w:b/>
        </w:rPr>
        <w:t>5</w:t>
      </w:r>
      <w:r w:rsidRPr="00B05DEE">
        <w:rPr>
          <w:b/>
          <w:bCs/>
        </w:rPr>
        <w:t>.</w:t>
      </w:r>
    </w:p>
    <w:p w14:paraId="33077DA6" w14:textId="2C25F6D6" w:rsidR="009433DF" w:rsidRPr="00B05DEE" w:rsidRDefault="00C502C1" w:rsidP="00DB593A">
      <w:pPr>
        <w:spacing w:after="0" w:line="240" w:lineRule="auto"/>
        <w:ind w:left="-851" w:right="-853"/>
        <w:jc w:val="both"/>
      </w:pPr>
      <w:r>
        <w:rPr>
          <w:b/>
          <w:bCs/>
        </w:rPr>
        <w:t>Soit entre 5</w:t>
      </w:r>
      <w:r w:rsidR="006301B5">
        <w:rPr>
          <w:b/>
          <w:bCs/>
        </w:rPr>
        <w:t xml:space="preserve"> </w:t>
      </w:r>
      <w:r>
        <w:rPr>
          <w:b/>
          <w:bCs/>
        </w:rPr>
        <w:t>555,26</w:t>
      </w:r>
      <w:r w:rsidR="006301B5">
        <w:rPr>
          <w:b/>
          <w:bCs/>
        </w:rPr>
        <w:t xml:space="preserve"> </w:t>
      </w:r>
      <w:r w:rsidR="009433DF">
        <w:rPr>
          <w:b/>
          <w:bCs/>
        </w:rPr>
        <w:t xml:space="preserve">€ bruts mensuels et </w:t>
      </w:r>
      <w:r>
        <w:rPr>
          <w:b/>
          <w:bCs/>
        </w:rPr>
        <w:t>9</w:t>
      </w:r>
      <w:r w:rsidR="006301B5">
        <w:rPr>
          <w:b/>
          <w:bCs/>
        </w:rPr>
        <w:t xml:space="preserve"> </w:t>
      </w:r>
      <w:r>
        <w:rPr>
          <w:b/>
          <w:bCs/>
        </w:rPr>
        <w:t>104,05</w:t>
      </w:r>
      <w:r w:rsidR="006301B5">
        <w:rPr>
          <w:b/>
          <w:bCs/>
        </w:rPr>
        <w:t xml:space="preserve"> </w:t>
      </w:r>
      <w:r w:rsidR="009433DF">
        <w:rPr>
          <w:b/>
          <w:bCs/>
        </w:rPr>
        <w:t>€ bruts mensuels</w:t>
      </w:r>
      <w:r>
        <w:rPr>
          <w:b/>
          <w:bCs/>
        </w:rPr>
        <w:t>.</w:t>
      </w:r>
    </w:p>
    <w:p w14:paraId="6E0ED40C" w14:textId="77777777" w:rsidR="008B4B3B" w:rsidRPr="00B05DEE" w:rsidRDefault="008B4B3B" w:rsidP="00DB593A">
      <w:pPr>
        <w:spacing w:after="0" w:line="240" w:lineRule="auto"/>
        <w:ind w:left="-851" w:right="-853"/>
        <w:jc w:val="both"/>
        <w:rPr>
          <w:rFonts w:eastAsia="Batang"/>
          <w:sz w:val="12"/>
          <w:szCs w:val="12"/>
        </w:rPr>
      </w:pPr>
    </w:p>
    <w:p w14:paraId="49E9B31D" w14:textId="50F3079E" w:rsidR="008B4B3B" w:rsidRDefault="008B4B3B" w:rsidP="00DB593A">
      <w:pPr>
        <w:spacing w:after="0" w:line="240" w:lineRule="auto"/>
        <w:ind w:left="-851" w:right="-853"/>
        <w:jc w:val="both"/>
      </w:pPr>
      <w:r w:rsidRPr="00B05DEE">
        <w:t xml:space="preserve">Les candidatures sont à adresser </w:t>
      </w:r>
      <w:r w:rsidR="00C502C1">
        <w:t>à la Directrice administrative et pédagogique du CMPP Victor Hugo (</w:t>
      </w:r>
      <w:hyperlink r:id="rId11" w:history="1">
        <w:r w:rsidR="00C502C1" w:rsidRPr="002D6603">
          <w:rPr>
            <w:rStyle w:val="Lienhypertexte"/>
          </w:rPr>
          <w:t>gwenael.blanc@lespep76.fr</w:t>
        </w:r>
      </w:hyperlink>
      <w:r w:rsidR="00C502C1">
        <w:t xml:space="preserve">) </w:t>
      </w:r>
      <w:r w:rsidR="00DB593A">
        <w:t xml:space="preserve"> et à la Directrice des Ressources Humaines (</w:t>
      </w:r>
      <w:hyperlink r:id="rId12" w:history="1">
        <w:r w:rsidR="00DB593A" w:rsidRPr="00FB6EFC">
          <w:rPr>
            <w:rStyle w:val="Lienhypertexte"/>
          </w:rPr>
          <w:t>severine.dupety@lespep76.fr</w:t>
        </w:r>
      </w:hyperlink>
      <w:r w:rsidR="00DB593A">
        <w:t xml:space="preserve">) </w:t>
      </w:r>
    </w:p>
    <w:p w14:paraId="5BB2A539" w14:textId="181F9849" w:rsidR="00DB593A" w:rsidRDefault="00DB593A" w:rsidP="00DB593A">
      <w:pPr>
        <w:spacing w:after="0" w:line="240" w:lineRule="auto"/>
        <w:ind w:left="-851" w:right="-853"/>
        <w:jc w:val="both"/>
      </w:pPr>
    </w:p>
    <w:p w14:paraId="258948F6" w14:textId="0B89C7BC" w:rsidR="008B4B3B" w:rsidRPr="00A07678" w:rsidRDefault="008B4B3B" w:rsidP="00DB593A">
      <w:pPr>
        <w:pStyle w:val="Titre2"/>
        <w:spacing w:before="0" w:line="240" w:lineRule="auto"/>
        <w:ind w:left="4956" w:right="-853" w:firstLine="708"/>
        <w:rPr>
          <w:rFonts w:ascii="Calibri" w:hAnsi="Calibri"/>
          <w:color w:val="auto"/>
          <w:sz w:val="20"/>
          <w:szCs w:val="22"/>
        </w:rPr>
      </w:pPr>
      <w:r w:rsidRPr="00A07678">
        <w:rPr>
          <w:rFonts w:ascii="Calibri" w:hAnsi="Calibri"/>
          <w:color w:val="auto"/>
          <w:sz w:val="20"/>
          <w:szCs w:val="22"/>
        </w:rPr>
        <w:t xml:space="preserve">Le Directeur Général  </w:t>
      </w:r>
    </w:p>
    <w:p w14:paraId="1EC0CEA6" w14:textId="552FAA7F" w:rsidR="007E37B1" w:rsidRDefault="008B4B3B" w:rsidP="00DB593A">
      <w:pPr>
        <w:spacing w:after="0" w:line="240" w:lineRule="auto"/>
        <w:ind w:right="-853" w:firstLine="4536"/>
        <w:rPr>
          <w:noProof/>
          <w:sz w:val="20"/>
        </w:rPr>
      </w:pPr>
      <w:r w:rsidRPr="00A07678">
        <w:rPr>
          <w:noProof/>
          <w:sz w:val="20"/>
        </w:rPr>
        <w:tab/>
      </w:r>
      <w:r w:rsidRPr="00A07678">
        <w:rPr>
          <w:noProof/>
          <w:sz w:val="20"/>
        </w:rPr>
        <w:tab/>
      </w:r>
    </w:p>
    <w:p w14:paraId="592AB8EA" w14:textId="126B8970" w:rsidR="00E920A2" w:rsidRPr="006277CF" w:rsidRDefault="00E7039F" w:rsidP="006277CF">
      <w:pPr>
        <w:spacing w:after="0" w:line="240" w:lineRule="auto"/>
        <w:ind w:left="4956" w:right="-853" w:firstLine="708"/>
        <w:jc w:val="both"/>
        <w:rPr>
          <w:sz w:val="20"/>
        </w:rPr>
      </w:pPr>
      <w:r w:rsidRPr="00A07678">
        <w:rPr>
          <w:sz w:val="20"/>
        </w:rPr>
        <w:t>Jean-Marc RIMBERT</w:t>
      </w:r>
    </w:p>
    <w:sectPr w:rsidR="00E920A2" w:rsidRPr="006277CF" w:rsidSect="00B05D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029CE"/>
    <w:multiLevelType w:val="hybridMultilevel"/>
    <w:tmpl w:val="BC86E3A2"/>
    <w:lvl w:ilvl="0" w:tplc="0940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284F"/>
    <w:multiLevelType w:val="hybridMultilevel"/>
    <w:tmpl w:val="449ECEC0"/>
    <w:lvl w:ilvl="0" w:tplc="56CC28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35038"/>
    <w:multiLevelType w:val="hybridMultilevel"/>
    <w:tmpl w:val="7B6C3DF2"/>
    <w:lvl w:ilvl="0" w:tplc="88F8FF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814851">
    <w:abstractNumId w:val="0"/>
  </w:num>
  <w:num w:numId="2" w16cid:durableId="996347442">
    <w:abstractNumId w:val="1"/>
  </w:num>
  <w:num w:numId="3" w16cid:durableId="2142992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3B"/>
    <w:rsid w:val="00007AC0"/>
    <w:rsid w:val="000307D2"/>
    <w:rsid w:val="0008763B"/>
    <w:rsid w:val="00154AC0"/>
    <w:rsid w:val="00166CCD"/>
    <w:rsid w:val="00185C22"/>
    <w:rsid w:val="00234921"/>
    <w:rsid w:val="0034198A"/>
    <w:rsid w:val="00350260"/>
    <w:rsid w:val="003646DA"/>
    <w:rsid w:val="003C17BA"/>
    <w:rsid w:val="00406097"/>
    <w:rsid w:val="00465FBE"/>
    <w:rsid w:val="004C575D"/>
    <w:rsid w:val="0054000E"/>
    <w:rsid w:val="00566AF0"/>
    <w:rsid w:val="00596156"/>
    <w:rsid w:val="006014C0"/>
    <w:rsid w:val="00621826"/>
    <w:rsid w:val="006277CF"/>
    <w:rsid w:val="006301B5"/>
    <w:rsid w:val="0063121A"/>
    <w:rsid w:val="00647CF2"/>
    <w:rsid w:val="00661851"/>
    <w:rsid w:val="006646A6"/>
    <w:rsid w:val="006A2A44"/>
    <w:rsid w:val="007E37B1"/>
    <w:rsid w:val="007F2028"/>
    <w:rsid w:val="007F6C9B"/>
    <w:rsid w:val="00812CEC"/>
    <w:rsid w:val="00863445"/>
    <w:rsid w:val="008922CE"/>
    <w:rsid w:val="008A5F64"/>
    <w:rsid w:val="008B4479"/>
    <w:rsid w:val="008B4B3B"/>
    <w:rsid w:val="008C19D0"/>
    <w:rsid w:val="008C19DB"/>
    <w:rsid w:val="008C48C8"/>
    <w:rsid w:val="00913FB3"/>
    <w:rsid w:val="009433DF"/>
    <w:rsid w:val="00953D7A"/>
    <w:rsid w:val="00A07678"/>
    <w:rsid w:val="00A26198"/>
    <w:rsid w:val="00A31C3D"/>
    <w:rsid w:val="00AA4AA7"/>
    <w:rsid w:val="00AA59BF"/>
    <w:rsid w:val="00AF642C"/>
    <w:rsid w:val="00B05DEE"/>
    <w:rsid w:val="00B14043"/>
    <w:rsid w:val="00B56FDF"/>
    <w:rsid w:val="00B671C5"/>
    <w:rsid w:val="00B77A18"/>
    <w:rsid w:val="00BE190D"/>
    <w:rsid w:val="00BE5740"/>
    <w:rsid w:val="00C35BD9"/>
    <w:rsid w:val="00C4710B"/>
    <w:rsid w:val="00C502C1"/>
    <w:rsid w:val="00C76B10"/>
    <w:rsid w:val="00CC1DB2"/>
    <w:rsid w:val="00CE68D0"/>
    <w:rsid w:val="00CF45C8"/>
    <w:rsid w:val="00D02449"/>
    <w:rsid w:val="00D10F6B"/>
    <w:rsid w:val="00D17430"/>
    <w:rsid w:val="00D371FE"/>
    <w:rsid w:val="00D74B4E"/>
    <w:rsid w:val="00DA3BA4"/>
    <w:rsid w:val="00DA5729"/>
    <w:rsid w:val="00DB593A"/>
    <w:rsid w:val="00DF3035"/>
    <w:rsid w:val="00E00020"/>
    <w:rsid w:val="00E43B32"/>
    <w:rsid w:val="00E55ECD"/>
    <w:rsid w:val="00E7039F"/>
    <w:rsid w:val="00E75344"/>
    <w:rsid w:val="00E920A2"/>
    <w:rsid w:val="00EE27FA"/>
    <w:rsid w:val="00F5472D"/>
    <w:rsid w:val="00F62167"/>
    <w:rsid w:val="00F64E1B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31D8"/>
  <w15:chartTrackingRefBased/>
  <w15:docId w15:val="{B92405B8-54FE-4E0B-B2DD-425D1076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B4B3B"/>
    <w:pPr>
      <w:keepNext/>
      <w:spacing w:after="0" w:line="240" w:lineRule="auto"/>
      <w:ind w:right="-596"/>
      <w:outlineLvl w:val="0"/>
    </w:pPr>
    <w:rPr>
      <w:rFonts w:ascii="Ravie" w:eastAsia="Times New Roman" w:hAnsi="Ravie"/>
      <w:color w:val="0000FF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4B3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8B4B3B"/>
    <w:rPr>
      <w:rFonts w:ascii="Ravie" w:eastAsia="Times New Roman" w:hAnsi="Ravie" w:cs="Times New Roman"/>
      <w:color w:val="0000FF"/>
      <w:sz w:val="24"/>
      <w:szCs w:val="24"/>
      <w:lang w:eastAsia="fr-FR"/>
    </w:rPr>
  </w:style>
  <w:style w:type="character" w:styleId="Lienhypertexte">
    <w:name w:val="Hyperlink"/>
    <w:semiHidden/>
    <w:rsid w:val="008B4B3B"/>
    <w:rPr>
      <w:color w:val="0000FF"/>
      <w:u w:val="single"/>
    </w:rPr>
  </w:style>
  <w:style w:type="character" w:customStyle="1" w:styleId="Titre2Car">
    <w:name w:val="Titre 2 Car"/>
    <w:link w:val="Titre2"/>
    <w:uiPriority w:val="9"/>
    <w:semiHidden/>
    <w:rsid w:val="008B4B3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Retraitcorpsdetexte2">
    <w:name w:val="Body Text Indent 2"/>
    <w:basedOn w:val="Normal"/>
    <w:link w:val="Retraitcorpsdetexte2Car"/>
    <w:semiHidden/>
    <w:rsid w:val="008B4B3B"/>
    <w:pPr>
      <w:overflowPunct w:val="0"/>
      <w:autoSpaceDE w:val="0"/>
      <w:autoSpaceDN w:val="0"/>
      <w:adjustRightInd w:val="0"/>
      <w:spacing w:before="240" w:after="0" w:line="240" w:lineRule="auto"/>
      <w:ind w:left="1134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fr-FR"/>
    </w:rPr>
  </w:style>
  <w:style w:type="character" w:customStyle="1" w:styleId="Retraitcorpsdetexte2Car">
    <w:name w:val="Retrait corps de texte 2 Car"/>
    <w:link w:val="Retraitcorpsdetexte2"/>
    <w:semiHidden/>
    <w:rsid w:val="008B4B3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A44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B56FDF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DB593A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56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verine.dupety@lespep76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wenael.blanc@lespep76.f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ep76.f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iege@lespep76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9415fc-31e7-410f-96a9-755e652aa829" xsi:nil="true"/>
    <lcf76f155ced4ddcb4097134ff3c332f xmlns="af759c9b-f3ad-4cf5-8c07-7edd54bf25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7FBF1FE91414099AC7FFFA4A42FA2" ma:contentTypeVersion="18" ma:contentTypeDescription="Crée un document." ma:contentTypeScope="" ma:versionID="abbbf3cdeb330111034fbfaa2f547ba9">
  <xsd:schema xmlns:xsd="http://www.w3.org/2001/XMLSchema" xmlns:xs="http://www.w3.org/2001/XMLSchema" xmlns:p="http://schemas.microsoft.com/office/2006/metadata/properties" xmlns:ns2="af759c9b-f3ad-4cf5-8c07-7edd54bf25bc" xmlns:ns3="d09415fc-31e7-410f-96a9-755e652aa829" targetNamespace="http://schemas.microsoft.com/office/2006/metadata/properties" ma:root="true" ma:fieldsID="2a0b07ea6396039a39972ea766bacbc0" ns2:_="" ns3:_="">
    <xsd:import namespace="af759c9b-f3ad-4cf5-8c07-7edd54bf25bc"/>
    <xsd:import namespace="d09415fc-31e7-410f-96a9-755e652aa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59c9b-f3ad-4cf5-8c07-7edd54bf2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4ee17d-0828-4a2c-aec5-a404c8359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415fc-31e7-410f-96a9-755e652aa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d904af-1756-4b8d-96b3-d5d6c6d19f51}" ma:internalName="TaxCatchAll" ma:showField="CatchAllData" ma:web="d09415fc-31e7-410f-96a9-755e652aa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BA513-ADC1-4BCA-9E1B-408667FAB6C5}">
  <ds:schemaRefs>
    <ds:schemaRef ds:uri="http://schemas.microsoft.com/office/2006/metadata/properties"/>
    <ds:schemaRef ds:uri="http://schemas.microsoft.com/office/infopath/2007/PartnerControls"/>
    <ds:schemaRef ds:uri="d09415fc-31e7-410f-96a9-755e652aa829"/>
    <ds:schemaRef ds:uri="af759c9b-f3ad-4cf5-8c07-7edd54bf25bc"/>
  </ds:schemaRefs>
</ds:datastoreItem>
</file>

<file path=customXml/itemProps2.xml><?xml version="1.0" encoding="utf-8"?>
<ds:datastoreItem xmlns:ds="http://schemas.openxmlformats.org/officeDocument/2006/customXml" ds:itemID="{EA7EDBB7-6720-4D15-BD60-412DEA645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59c9b-f3ad-4cf5-8c07-7edd54bf25bc"/>
    <ds:schemaRef ds:uri="d09415fc-31e7-410f-96a9-755e652aa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77D30-A089-468B-A0AE-290E3025D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RIMBERT</dc:creator>
  <cp:keywords/>
  <dc:description/>
  <cp:lastModifiedBy>Gwenaël BLANC</cp:lastModifiedBy>
  <cp:revision>13</cp:revision>
  <cp:lastPrinted>2023-02-16T11:57:00Z</cp:lastPrinted>
  <dcterms:created xsi:type="dcterms:W3CDTF">2022-12-08T07:53:00Z</dcterms:created>
  <dcterms:modified xsi:type="dcterms:W3CDTF">2023-02-16T13:25:00Z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0x010100BB67FBF1FE91414099AC7FFFA4A42FA2</vt:lpwstr>
  </property>
  <property fmtid="{D5CDD505-2E9C-101B-9397-08002B2CF9AE}" pid="3" name="MediaServiceImageTags">
    <vt:lpwstr/>
  </property>
</Properties>
</file>